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FD825" w14:textId="77777777" w:rsidR="0041228A" w:rsidRPr="00917007" w:rsidRDefault="0041228A">
      <w:pPr>
        <w:pStyle w:val="Title"/>
        <w:rPr>
          <w:rFonts w:ascii="Arial" w:hAnsi="Arial" w:cs="Arial"/>
          <w:sz w:val="20"/>
        </w:rPr>
      </w:pPr>
      <w:r w:rsidRPr="00917007">
        <w:rPr>
          <w:rFonts w:ascii="Arial" w:hAnsi="Arial" w:cs="Arial"/>
          <w:sz w:val="20"/>
        </w:rPr>
        <w:t>CITY OF WALNUT CREEK</w:t>
      </w:r>
    </w:p>
    <w:p w14:paraId="1D03CDB3" w14:textId="77777777" w:rsidR="0041228A" w:rsidRPr="00917007" w:rsidRDefault="0041228A">
      <w:pPr>
        <w:jc w:val="center"/>
        <w:rPr>
          <w:rFonts w:ascii="Arial" w:hAnsi="Arial" w:cs="Arial"/>
          <w:b/>
          <w:sz w:val="20"/>
        </w:rPr>
      </w:pPr>
    </w:p>
    <w:p w14:paraId="35F6FFBB" w14:textId="77777777" w:rsidR="0041228A" w:rsidRPr="00917007" w:rsidRDefault="0041228A">
      <w:pPr>
        <w:jc w:val="center"/>
        <w:rPr>
          <w:rFonts w:ascii="Arial" w:hAnsi="Arial" w:cs="Arial"/>
          <w:b/>
          <w:bCs/>
          <w:sz w:val="20"/>
        </w:rPr>
      </w:pPr>
      <w:r w:rsidRPr="00917007">
        <w:rPr>
          <w:rFonts w:ascii="Arial" w:hAnsi="Arial" w:cs="Arial"/>
          <w:b/>
          <w:bCs/>
          <w:sz w:val="20"/>
        </w:rPr>
        <w:t>EROSION CONTROL NOTES</w:t>
      </w:r>
    </w:p>
    <w:p w14:paraId="5FBD6925" w14:textId="77777777" w:rsidR="0041228A" w:rsidRPr="00917007" w:rsidRDefault="0041228A">
      <w:pPr>
        <w:jc w:val="center"/>
        <w:rPr>
          <w:rFonts w:ascii="Arial" w:hAnsi="Arial" w:cs="Arial"/>
          <w:b/>
          <w:bCs/>
          <w:sz w:val="20"/>
        </w:rPr>
      </w:pPr>
      <w:r w:rsidRPr="00917007">
        <w:rPr>
          <w:rFonts w:ascii="Arial" w:hAnsi="Arial" w:cs="Arial"/>
          <w:b/>
          <w:bCs/>
          <w:sz w:val="20"/>
        </w:rPr>
        <w:t>(TO APPEAR ON EROSION CONTROL PLANS)</w:t>
      </w:r>
    </w:p>
    <w:p w14:paraId="0077A3D6" w14:textId="77777777" w:rsidR="0041228A" w:rsidRPr="00917007" w:rsidRDefault="0041228A">
      <w:pPr>
        <w:jc w:val="center"/>
        <w:rPr>
          <w:rFonts w:ascii="Arial" w:hAnsi="Arial" w:cs="Arial"/>
          <w:sz w:val="20"/>
        </w:rPr>
      </w:pPr>
    </w:p>
    <w:p w14:paraId="08D4F1BB" w14:textId="77777777" w:rsidR="0041228A" w:rsidRPr="00917007" w:rsidRDefault="0041228A">
      <w:pPr>
        <w:jc w:val="center"/>
        <w:rPr>
          <w:rFonts w:ascii="Arial" w:hAnsi="Arial" w:cs="Arial"/>
          <w:b/>
          <w:bCs/>
          <w:sz w:val="20"/>
          <w:u w:val="single"/>
        </w:rPr>
      </w:pPr>
      <w:r w:rsidRPr="00917007">
        <w:rPr>
          <w:rFonts w:ascii="Arial" w:hAnsi="Arial" w:cs="Arial"/>
          <w:b/>
          <w:bCs/>
          <w:sz w:val="20"/>
          <w:u w:val="single"/>
        </w:rPr>
        <w:t>TEMPORARY EROSION CONTROL MEASURES EFFECTIVE DURING RAINY SEASON</w:t>
      </w:r>
    </w:p>
    <w:p w14:paraId="6C4A541F" w14:textId="77777777" w:rsidR="0041228A" w:rsidRPr="00917007" w:rsidRDefault="0041228A">
      <w:pPr>
        <w:jc w:val="center"/>
        <w:rPr>
          <w:rFonts w:ascii="Arial" w:hAnsi="Arial" w:cs="Arial"/>
          <w:b/>
          <w:bCs/>
          <w:sz w:val="20"/>
          <w:u w:val="single"/>
        </w:rPr>
      </w:pPr>
      <w:r w:rsidRPr="00917007">
        <w:rPr>
          <w:rFonts w:ascii="Arial" w:hAnsi="Arial" w:cs="Arial"/>
          <w:b/>
          <w:bCs/>
          <w:sz w:val="20"/>
          <w:u w:val="single"/>
        </w:rPr>
        <w:t xml:space="preserve">OCTOBER 1 TO APRIL </w:t>
      </w:r>
      <w:r w:rsidR="0034645E" w:rsidRPr="00917007">
        <w:rPr>
          <w:rFonts w:ascii="Arial" w:hAnsi="Arial" w:cs="Arial"/>
          <w:b/>
          <w:bCs/>
          <w:sz w:val="20"/>
          <w:u w:val="single"/>
        </w:rPr>
        <w:t>30</w:t>
      </w:r>
    </w:p>
    <w:p w14:paraId="7A8A0FA6" w14:textId="77777777" w:rsidR="0041228A" w:rsidRPr="00917007" w:rsidRDefault="0041228A">
      <w:pPr>
        <w:jc w:val="center"/>
        <w:rPr>
          <w:rFonts w:ascii="Arial" w:hAnsi="Arial" w:cs="Arial"/>
          <w:sz w:val="20"/>
          <w:u w:val="single"/>
        </w:rPr>
      </w:pPr>
    </w:p>
    <w:p w14:paraId="1D874892" w14:textId="15079C17" w:rsidR="0041228A" w:rsidRPr="00917007" w:rsidRDefault="0041228A">
      <w:pPr>
        <w:pStyle w:val="1"/>
        <w:rPr>
          <w:rFonts w:ascii="Arial" w:hAnsi="Arial" w:cs="Arial"/>
          <w:sz w:val="20"/>
        </w:rPr>
      </w:pPr>
      <w:r w:rsidRPr="00917007">
        <w:rPr>
          <w:rFonts w:ascii="Arial" w:hAnsi="Arial" w:cs="Arial"/>
          <w:sz w:val="20"/>
        </w:rPr>
        <w:t xml:space="preserve">Temporary erosion control devices shown on grading plan which interfere with the work shall be relocated or modified when the </w:t>
      </w:r>
      <w:r w:rsidR="00B03175" w:rsidRPr="00917007">
        <w:rPr>
          <w:rFonts w:ascii="Arial" w:hAnsi="Arial" w:cs="Arial"/>
          <w:sz w:val="20"/>
        </w:rPr>
        <w:t xml:space="preserve">City </w:t>
      </w:r>
      <w:r w:rsidRPr="00917007">
        <w:rPr>
          <w:rFonts w:ascii="Arial" w:hAnsi="Arial" w:cs="Arial"/>
          <w:sz w:val="20"/>
        </w:rPr>
        <w:t>Inspector so directs as the work progresses.</w:t>
      </w:r>
    </w:p>
    <w:p w14:paraId="69F7C6DA" w14:textId="77777777" w:rsidR="0041228A" w:rsidRPr="00917007" w:rsidRDefault="0041228A">
      <w:pPr>
        <w:pStyle w:val="1"/>
        <w:numPr>
          <w:ilvl w:val="0"/>
          <w:numId w:val="0"/>
        </w:numPr>
        <w:rPr>
          <w:rFonts w:ascii="Arial" w:hAnsi="Arial" w:cs="Arial"/>
          <w:sz w:val="20"/>
        </w:rPr>
      </w:pPr>
    </w:p>
    <w:p w14:paraId="619493C7" w14:textId="7CFCFC66" w:rsidR="0041228A" w:rsidRPr="00917007" w:rsidRDefault="0041228A">
      <w:pPr>
        <w:pStyle w:val="1"/>
        <w:rPr>
          <w:rFonts w:ascii="Arial" w:hAnsi="Arial" w:cs="Arial"/>
          <w:sz w:val="20"/>
        </w:rPr>
      </w:pPr>
      <w:r w:rsidRPr="00917007">
        <w:rPr>
          <w:rFonts w:ascii="Arial" w:hAnsi="Arial" w:cs="Arial"/>
          <w:sz w:val="20"/>
        </w:rPr>
        <w:t xml:space="preserve">Except as otherwise directed by the </w:t>
      </w:r>
      <w:r w:rsidR="00B03175" w:rsidRPr="00917007">
        <w:rPr>
          <w:rFonts w:ascii="Arial" w:hAnsi="Arial" w:cs="Arial"/>
          <w:sz w:val="20"/>
        </w:rPr>
        <w:t xml:space="preserve">City </w:t>
      </w:r>
      <w:r w:rsidRPr="00917007">
        <w:rPr>
          <w:rFonts w:ascii="Arial" w:hAnsi="Arial" w:cs="Arial"/>
          <w:sz w:val="20"/>
        </w:rPr>
        <w:t xml:space="preserve">Inspector, all devices shown on the Erosion Control Plan shall be in place at the end of each working day.  All erosion control facilities must be inspected and repaired at the end of each working day during the rainy season and maintained during the rainy season (October 1 to April </w:t>
      </w:r>
      <w:r w:rsidR="006B7B4F" w:rsidRPr="00917007">
        <w:rPr>
          <w:rFonts w:ascii="Arial" w:hAnsi="Arial" w:cs="Arial"/>
          <w:sz w:val="20"/>
        </w:rPr>
        <w:t>30</w:t>
      </w:r>
      <w:r w:rsidRPr="00917007">
        <w:rPr>
          <w:rFonts w:ascii="Arial" w:hAnsi="Arial" w:cs="Arial"/>
          <w:sz w:val="20"/>
        </w:rPr>
        <w:t>).</w:t>
      </w:r>
    </w:p>
    <w:p w14:paraId="1BF6196E" w14:textId="77777777" w:rsidR="0041228A" w:rsidRPr="00917007" w:rsidRDefault="0041228A">
      <w:pPr>
        <w:pStyle w:val="1"/>
        <w:numPr>
          <w:ilvl w:val="0"/>
          <w:numId w:val="0"/>
        </w:numPr>
        <w:rPr>
          <w:rFonts w:ascii="Arial" w:hAnsi="Arial" w:cs="Arial"/>
          <w:sz w:val="20"/>
        </w:rPr>
      </w:pPr>
    </w:p>
    <w:p w14:paraId="4B3A4629" w14:textId="2A6459D3" w:rsidR="0041228A" w:rsidRPr="00917007" w:rsidRDefault="0041228A">
      <w:pPr>
        <w:pStyle w:val="1"/>
        <w:rPr>
          <w:rFonts w:ascii="Arial" w:hAnsi="Arial" w:cs="Arial"/>
          <w:sz w:val="20"/>
        </w:rPr>
      </w:pPr>
      <w:r w:rsidRPr="00917007">
        <w:rPr>
          <w:rFonts w:ascii="Arial" w:hAnsi="Arial" w:cs="Arial"/>
          <w:sz w:val="20"/>
        </w:rPr>
        <w:t xml:space="preserve">All erosion and sediment control measures shall be constructed and maintained in accordance with the provisions of the </w:t>
      </w:r>
      <w:r w:rsidR="00B03175" w:rsidRPr="00917007">
        <w:rPr>
          <w:rFonts w:ascii="Arial" w:hAnsi="Arial" w:cs="Arial"/>
          <w:sz w:val="20"/>
        </w:rPr>
        <w:t xml:space="preserve">California Stormwater Quality </w:t>
      </w:r>
      <w:r w:rsidRPr="00917007">
        <w:rPr>
          <w:rFonts w:ascii="Arial" w:hAnsi="Arial" w:cs="Arial"/>
          <w:sz w:val="20"/>
        </w:rPr>
        <w:t xml:space="preserve">Association </w:t>
      </w:r>
      <w:r w:rsidR="00B03175" w:rsidRPr="00917007">
        <w:rPr>
          <w:rFonts w:ascii="Arial" w:hAnsi="Arial" w:cs="Arial"/>
          <w:sz w:val="20"/>
        </w:rPr>
        <w:t>(CASQA) Best Management Practice</w:t>
      </w:r>
      <w:r w:rsidR="003376A3">
        <w:rPr>
          <w:rFonts w:ascii="Arial" w:hAnsi="Arial" w:cs="Arial"/>
          <w:sz w:val="20"/>
        </w:rPr>
        <w:t xml:space="preserve"> Handbook - </w:t>
      </w:r>
      <w:proofErr w:type="gramStart"/>
      <w:r w:rsidR="003376A3">
        <w:rPr>
          <w:rFonts w:ascii="Arial" w:hAnsi="Arial" w:cs="Arial"/>
          <w:sz w:val="20"/>
        </w:rPr>
        <w:t xml:space="preserve">Construction, </w:t>
      </w:r>
      <w:r w:rsidRPr="00917007">
        <w:rPr>
          <w:rFonts w:ascii="Arial" w:hAnsi="Arial" w:cs="Arial"/>
          <w:sz w:val="20"/>
        </w:rPr>
        <w:t xml:space="preserve"> unless</w:t>
      </w:r>
      <w:proofErr w:type="gramEnd"/>
      <w:r w:rsidRPr="00917007">
        <w:rPr>
          <w:rFonts w:ascii="Arial" w:hAnsi="Arial" w:cs="Arial"/>
          <w:sz w:val="20"/>
        </w:rPr>
        <w:t xml:space="preserve"> otherwise stated within these Notes.  Control measures are subject to the inspection and approval of the Engineering Division of the Public </w:t>
      </w:r>
      <w:r w:rsidR="0020190C" w:rsidRPr="00917007">
        <w:rPr>
          <w:rFonts w:ascii="Arial" w:hAnsi="Arial" w:cs="Arial"/>
          <w:sz w:val="20"/>
        </w:rPr>
        <w:t>Works</w:t>
      </w:r>
      <w:r w:rsidRPr="00917007">
        <w:rPr>
          <w:rFonts w:ascii="Arial" w:hAnsi="Arial" w:cs="Arial"/>
          <w:sz w:val="20"/>
        </w:rPr>
        <w:t xml:space="preserve"> Department.  Schedule an engineering inspection by calling 925-943-5839 at least 48 hours prior to the start of any work.</w:t>
      </w:r>
    </w:p>
    <w:p w14:paraId="15A26B63" w14:textId="77777777" w:rsidR="0041228A" w:rsidRPr="00917007" w:rsidRDefault="0041228A">
      <w:pPr>
        <w:pStyle w:val="1"/>
        <w:numPr>
          <w:ilvl w:val="0"/>
          <w:numId w:val="0"/>
        </w:numPr>
        <w:rPr>
          <w:rFonts w:ascii="Arial" w:hAnsi="Arial" w:cs="Arial"/>
          <w:sz w:val="20"/>
        </w:rPr>
      </w:pPr>
    </w:p>
    <w:p w14:paraId="12FE7C4D" w14:textId="675C925F" w:rsidR="0041228A" w:rsidRPr="00917007" w:rsidRDefault="0041228A">
      <w:pPr>
        <w:pStyle w:val="1"/>
        <w:rPr>
          <w:rFonts w:ascii="Arial" w:hAnsi="Arial" w:cs="Arial"/>
          <w:sz w:val="20"/>
        </w:rPr>
      </w:pPr>
      <w:r w:rsidRPr="00917007">
        <w:rPr>
          <w:rFonts w:ascii="Arial" w:hAnsi="Arial" w:cs="Arial"/>
          <w:sz w:val="20"/>
        </w:rPr>
        <w:t>All loose soil and debris shall be removed from the street areas upon starting operations and periodically thereafter as directed by the</w:t>
      </w:r>
      <w:r w:rsidR="00B03175" w:rsidRPr="00917007">
        <w:rPr>
          <w:rFonts w:ascii="Arial" w:hAnsi="Arial" w:cs="Arial"/>
          <w:sz w:val="20"/>
        </w:rPr>
        <w:t xml:space="preserve"> City</w:t>
      </w:r>
      <w:r w:rsidRPr="00917007">
        <w:rPr>
          <w:rFonts w:ascii="Arial" w:hAnsi="Arial" w:cs="Arial"/>
          <w:sz w:val="20"/>
        </w:rPr>
        <w:t xml:space="preserve"> Inspector.  The site shall be maintained so as to minimize sediment laden runoff to any storm drain system.</w:t>
      </w:r>
    </w:p>
    <w:p w14:paraId="47F34673" w14:textId="77777777" w:rsidR="0041228A" w:rsidRPr="00917007" w:rsidRDefault="0041228A">
      <w:pPr>
        <w:pStyle w:val="1"/>
        <w:numPr>
          <w:ilvl w:val="0"/>
          <w:numId w:val="0"/>
        </w:numPr>
        <w:rPr>
          <w:rFonts w:ascii="Arial" w:hAnsi="Arial" w:cs="Arial"/>
          <w:sz w:val="20"/>
        </w:rPr>
      </w:pPr>
    </w:p>
    <w:p w14:paraId="5AE2979F" w14:textId="77777777" w:rsidR="0041228A" w:rsidRPr="00917007" w:rsidRDefault="0041228A">
      <w:pPr>
        <w:pStyle w:val="1"/>
        <w:rPr>
          <w:rFonts w:ascii="Arial" w:hAnsi="Arial" w:cs="Arial"/>
          <w:sz w:val="20"/>
        </w:rPr>
      </w:pPr>
      <w:r w:rsidRPr="00917007">
        <w:rPr>
          <w:rFonts w:ascii="Arial" w:hAnsi="Arial" w:cs="Arial"/>
          <w:sz w:val="20"/>
        </w:rPr>
        <w:t>The Contractor shall place 3”-4” fractured stone aggregate as a gravel roadway (6" minimum thickness for the full width and 50 feet long) at each road entrance to the site.  Any mud that is tracked onto public streets shall be removed the same day as required by the City Engineer. Minimum width of gravel roadway is 10 feet.</w:t>
      </w:r>
    </w:p>
    <w:p w14:paraId="41DF938A" w14:textId="77777777" w:rsidR="0041228A" w:rsidRPr="00917007" w:rsidRDefault="0041228A">
      <w:pPr>
        <w:pStyle w:val="1"/>
        <w:numPr>
          <w:ilvl w:val="0"/>
          <w:numId w:val="0"/>
        </w:numPr>
        <w:rPr>
          <w:rFonts w:ascii="Arial" w:hAnsi="Arial" w:cs="Arial"/>
          <w:sz w:val="20"/>
        </w:rPr>
      </w:pPr>
    </w:p>
    <w:p w14:paraId="392BFABC" w14:textId="77777777" w:rsidR="0041228A" w:rsidRPr="00917007" w:rsidRDefault="0041228A">
      <w:pPr>
        <w:pStyle w:val="1"/>
        <w:rPr>
          <w:rFonts w:ascii="Arial" w:hAnsi="Arial" w:cs="Arial"/>
          <w:sz w:val="20"/>
        </w:rPr>
      </w:pPr>
      <w:r w:rsidRPr="00917007">
        <w:rPr>
          <w:rFonts w:ascii="Arial" w:hAnsi="Arial" w:cs="Arial"/>
          <w:sz w:val="20"/>
        </w:rPr>
        <w:t>A concrete washout is required for all concrete work.  The washout shall consist of a containment area enclosed by an earthen dike.  Plastic tarp, covering the containment area and earthen dike, shall be staked in at outside edge of earthen dike.</w:t>
      </w:r>
    </w:p>
    <w:p w14:paraId="673EE3D3" w14:textId="77777777" w:rsidR="0041228A" w:rsidRPr="00917007" w:rsidRDefault="0041228A">
      <w:pPr>
        <w:pStyle w:val="1"/>
        <w:numPr>
          <w:ilvl w:val="0"/>
          <w:numId w:val="0"/>
        </w:numPr>
        <w:rPr>
          <w:rFonts w:ascii="Arial" w:hAnsi="Arial" w:cs="Arial"/>
          <w:sz w:val="20"/>
        </w:rPr>
      </w:pPr>
    </w:p>
    <w:p w14:paraId="72B6F436" w14:textId="77777777" w:rsidR="0041228A" w:rsidRPr="00917007" w:rsidRDefault="0041228A">
      <w:pPr>
        <w:pStyle w:val="1"/>
        <w:rPr>
          <w:rFonts w:ascii="Arial" w:hAnsi="Arial" w:cs="Arial"/>
          <w:sz w:val="20"/>
        </w:rPr>
      </w:pPr>
      <w:r w:rsidRPr="00917007">
        <w:rPr>
          <w:rFonts w:ascii="Arial" w:hAnsi="Arial" w:cs="Arial"/>
          <w:sz w:val="20"/>
        </w:rPr>
        <w:t xml:space="preserve">Additional containment methods must be provided for any waste storage area, stockpile/material storage area and/or construction toilet area.  </w:t>
      </w:r>
    </w:p>
    <w:p w14:paraId="6FC39E4C" w14:textId="77777777" w:rsidR="0041228A" w:rsidRPr="00917007" w:rsidRDefault="0041228A">
      <w:pPr>
        <w:pStyle w:val="1"/>
        <w:numPr>
          <w:ilvl w:val="0"/>
          <w:numId w:val="0"/>
        </w:numPr>
        <w:rPr>
          <w:rFonts w:ascii="Arial" w:hAnsi="Arial" w:cs="Arial"/>
          <w:sz w:val="20"/>
          <w:u w:val="single"/>
        </w:rPr>
      </w:pPr>
    </w:p>
    <w:p w14:paraId="3E9CABFE" w14:textId="77777777" w:rsidR="0041228A" w:rsidRPr="00917007" w:rsidRDefault="00502B2A">
      <w:pPr>
        <w:pStyle w:val="1"/>
        <w:rPr>
          <w:rFonts w:ascii="Arial" w:hAnsi="Arial" w:cs="Arial"/>
          <w:sz w:val="20"/>
        </w:rPr>
      </w:pPr>
      <w:r w:rsidRPr="00917007">
        <w:rPr>
          <w:rFonts w:ascii="Arial" w:hAnsi="Arial" w:cs="Arial"/>
          <w:sz w:val="20"/>
        </w:rPr>
        <w:t>For</w:t>
      </w:r>
      <w:r w:rsidR="0041228A" w:rsidRPr="00917007">
        <w:rPr>
          <w:rFonts w:ascii="Arial" w:hAnsi="Arial" w:cs="Arial"/>
          <w:sz w:val="20"/>
        </w:rPr>
        <w:t xml:space="preserve"> project</w:t>
      </w:r>
      <w:r w:rsidRPr="00917007">
        <w:rPr>
          <w:rFonts w:ascii="Arial" w:hAnsi="Arial" w:cs="Arial"/>
          <w:sz w:val="20"/>
        </w:rPr>
        <w:t>s that require</w:t>
      </w:r>
      <w:r w:rsidR="0041228A" w:rsidRPr="00917007">
        <w:rPr>
          <w:rFonts w:ascii="Arial" w:hAnsi="Arial" w:cs="Arial"/>
          <w:sz w:val="20"/>
        </w:rPr>
        <w:t xml:space="preserve"> a Stormwater Pollution Prevention Plan (SWPPP), provide the following:</w:t>
      </w:r>
    </w:p>
    <w:p w14:paraId="1B7EF5C9" w14:textId="77777777" w:rsidR="0041228A" w:rsidRPr="00917007" w:rsidRDefault="0041228A">
      <w:pPr>
        <w:pStyle w:val="1"/>
        <w:numPr>
          <w:ilvl w:val="0"/>
          <w:numId w:val="0"/>
        </w:numPr>
        <w:ind w:firstLine="720"/>
        <w:rPr>
          <w:rFonts w:ascii="Arial" w:hAnsi="Arial" w:cs="Arial"/>
          <w:sz w:val="20"/>
        </w:rPr>
      </w:pPr>
      <w:r w:rsidRPr="00917007">
        <w:rPr>
          <w:rFonts w:ascii="Arial" w:hAnsi="Arial" w:cs="Arial"/>
          <w:sz w:val="20"/>
        </w:rPr>
        <w:t>Waste Disch</w:t>
      </w:r>
      <w:r w:rsidR="0020190C" w:rsidRPr="00917007">
        <w:rPr>
          <w:rFonts w:ascii="Arial" w:hAnsi="Arial" w:cs="Arial"/>
          <w:sz w:val="20"/>
        </w:rPr>
        <w:t>arge Identification Number (WDID</w:t>
      </w:r>
      <w:r w:rsidRPr="00917007">
        <w:rPr>
          <w:rFonts w:ascii="Arial" w:hAnsi="Arial" w:cs="Arial"/>
          <w:sz w:val="20"/>
        </w:rPr>
        <w:t>) ___________________________</w:t>
      </w:r>
    </w:p>
    <w:p w14:paraId="70A7D092" w14:textId="77777777" w:rsidR="0041228A" w:rsidRPr="00917007" w:rsidRDefault="0041228A">
      <w:pPr>
        <w:pStyle w:val="1"/>
        <w:numPr>
          <w:ilvl w:val="0"/>
          <w:numId w:val="0"/>
        </w:numPr>
        <w:ind w:firstLine="720"/>
        <w:rPr>
          <w:rFonts w:ascii="Arial" w:hAnsi="Arial" w:cs="Arial"/>
          <w:sz w:val="20"/>
        </w:rPr>
      </w:pPr>
      <w:r w:rsidRPr="00917007">
        <w:rPr>
          <w:rFonts w:ascii="Arial" w:hAnsi="Arial" w:cs="Arial"/>
          <w:sz w:val="20"/>
        </w:rPr>
        <w:t xml:space="preserve">Contact Person’s </w:t>
      </w:r>
      <w:proofErr w:type="gramStart"/>
      <w:r w:rsidRPr="00917007">
        <w:rPr>
          <w:rFonts w:ascii="Arial" w:hAnsi="Arial" w:cs="Arial"/>
          <w:sz w:val="20"/>
        </w:rPr>
        <w:t>name:_</w:t>
      </w:r>
      <w:proofErr w:type="gramEnd"/>
      <w:r w:rsidRPr="00917007">
        <w:rPr>
          <w:rFonts w:ascii="Arial" w:hAnsi="Arial" w:cs="Arial"/>
          <w:sz w:val="20"/>
        </w:rPr>
        <w:t>_______________________________________________</w:t>
      </w:r>
    </w:p>
    <w:p w14:paraId="70F965DA" w14:textId="77777777" w:rsidR="0041228A" w:rsidRPr="00917007" w:rsidRDefault="0041228A">
      <w:pPr>
        <w:pStyle w:val="1"/>
        <w:numPr>
          <w:ilvl w:val="0"/>
          <w:numId w:val="0"/>
        </w:numPr>
        <w:ind w:firstLine="720"/>
        <w:rPr>
          <w:rFonts w:ascii="Arial" w:hAnsi="Arial" w:cs="Arial"/>
          <w:sz w:val="20"/>
        </w:rPr>
      </w:pPr>
      <w:r w:rsidRPr="00917007">
        <w:rPr>
          <w:rFonts w:ascii="Arial" w:hAnsi="Arial" w:cs="Arial"/>
          <w:sz w:val="20"/>
        </w:rPr>
        <w:t>Address: ____________________________________________________________</w:t>
      </w:r>
    </w:p>
    <w:p w14:paraId="2AC53CEE" w14:textId="77777777" w:rsidR="0041228A" w:rsidRPr="00917007" w:rsidRDefault="0041228A">
      <w:pPr>
        <w:pStyle w:val="1"/>
        <w:numPr>
          <w:ilvl w:val="0"/>
          <w:numId w:val="0"/>
        </w:numPr>
        <w:ind w:firstLine="720"/>
        <w:rPr>
          <w:rFonts w:ascii="Arial" w:hAnsi="Arial" w:cs="Arial"/>
          <w:sz w:val="20"/>
        </w:rPr>
      </w:pPr>
      <w:r w:rsidRPr="00917007">
        <w:rPr>
          <w:rFonts w:ascii="Arial" w:hAnsi="Arial" w:cs="Arial"/>
          <w:sz w:val="20"/>
        </w:rPr>
        <w:t xml:space="preserve">Telephone </w:t>
      </w:r>
      <w:proofErr w:type="gramStart"/>
      <w:r w:rsidRPr="00917007">
        <w:rPr>
          <w:rFonts w:ascii="Arial" w:hAnsi="Arial" w:cs="Arial"/>
          <w:sz w:val="20"/>
        </w:rPr>
        <w:t>number:_</w:t>
      </w:r>
      <w:proofErr w:type="gramEnd"/>
      <w:r w:rsidRPr="00917007">
        <w:rPr>
          <w:rFonts w:ascii="Arial" w:hAnsi="Arial" w:cs="Arial"/>
          <w:sz w:val="20"/>
        </w:rPr>
        <w:t>__________________________________________________</w:t>
      </w:r>
    </w:p>
    <w:p w14:paraId="6BBF3D1E" w14:textId="77777777" w:rsidR="0041228A" w:rsidRPr="00917007" w:rsidRDefault="0041228A">
      <w:pPr>
        <w:pStyle w:val="1"/>
        <w:numPr>
          <w:ilvl w:val="0"/>
          <w:numId w:val="0"/>
        </w:numPr>
        <w:rPr>
          <w:rFonts w:ascii="Arial" w:hAnsi="Arial" w:cs="Arial"/>
          <w:sz w:val="20"/>
        </w:rPr>
      </w:pPr>
    </w:p>
    <w:p w14:paraId="66D280EF" w14:textId="77777777" w:rsidR="0041228A" w:rsidRPr="00917007" w:rsidRDefault="0041228A">
      <w:pPr>
        <w:pStyle w:val="1"/>
        <w:rPr>
          <w:rFonts w:ascii="Arial" w:hAnsi="Arial" w:cs="Arial"/>
          <w:sz w:val="20"/>
        </w:rPr>
      </w:pPr>
      <w:r w:rsidRPr="00917007">
        <w:rPr>
          <w:rFonts w:ascii="Arial" w:hAnsi="Arial" w:cs="Arial"/>
          <w:sz w:val="20"/>
        </w:rPr>
        <w:t>Stand-by crews shall be alerted by the Permittee or Contractor for emergency work during rainstorms.</w:t>
      </w:r>
    </w:p>
    <w:p w14:paraId="34A94DE1" w14:textId="77777777" w:rsidR="0041228A" w:rsidRPr="00917007" w:rsidRDefault="0041228A">
      <w:pPr>
        <w:pStyle w:val="1"/>
        <w:numPr>
          <w:ilvl w:val="0"/>
          <w:numId w:val="0"/>
        </w:numPr>
        <w:rPr>
          <w:rFonts w:ascii="Arial" w:hAnsi="Arial" w:cs="Arial"/>
          <w:sz w:val="20"/>
        </w:rPr>
      </w:pPr>
    </w:p>
    <w:p w14:paraId="5E1D90A5" w14:textId="182DFD85" w:rsidR="0041228A" w:rsidRPr="00917007" w:rsidRDefault="0041228A">
      <w:pPr>
        <w:pStyle w:val="1"/>
        <w:rPr>
          <w:rFonts w:ascii="Arial" w:hAnsi="Arial" w:cs="Arial"/>
          <w:sz w:val="20"/>
        </w:rPr>
      </w:pPr>
      <w:r w:rsidRPr="00917007">
        <w:rPr>
          <w:rFonts w:ascii="Arial" w:hAnsi="Arial" w:cs="Arial"/>
          <w:sz w:val="20"/>
        </w:rPr>
        <w:t xml:space="preserve">After October 1, all erosion control measures </w:t>
      </w:r>
      <w:r w:rsidR="00B03175" w:rsidRPr="00917007">
        <w:rPr>
          <w:rFonts w:ascii="Arial" w:hAnsi="Arial" w:cs="Arial"/>
          <w:sz w:val="20"/>
        </w:rPr>
        <w:t>shall</w:t>
      </w:r>
      <w:r w:rsidRPr="00917007">
        <w:rPr>
          <w:rFonts w:ascii="Arial" w:hAnsi="Arial" w:cs="Arial"/>
          <w:sz w:val="20"/>
        </w:rPr>
        <w:t xml:space="preserve"> be inspected daily and after each storm. After October 1, breaches in dikes and swales </w:t>
      </w:r>
      <w:r w:rsidR="00B03175" w:rsidRPr="00917007">
        <w:rPr>
          <w:rFonts w:ascii="Arial" w:hAnsi="Arial" w:cs="Arial"/>
          <w:sz w:val="20"/>
        </w:rPr>
        <w:t>shall</w:t>
      </w:r>
      <w:r w:rsidRPr="00917007">
        <w:rPr>
          <w:rFonts w:ascii="Arial" w:hAnsi="Arial" w:cs="Arial"/>
          <w:sz w:val="20"/>
        </w:rPr>
        <w:t xml:space="preserve"> be repaired at the close of each day and whenever rain is forecast.</w:t>
      </w:r>
    </w:p>
    <w:p w14:paraId="2F42F6F7" w14:textId="77777777" w:rsidR="0041228A" w:rsidRPr="00917007" w:rsidRDefault="0041228A">
      <w:pPr>
        <w:pStyle w:val="1"/>
        <w:numPr>
          <w:ilvl w:val="0"/>
          <w:numId w:val="0"/>
        </w:numPr>
        <w:rPr>
          <w:rFonts w:ascii="Arial" w:hAnsi="Arial" w:cs="Arial"/>
          <w:sz w:val="20"/>
        </w:rPr>
      </w:pPr>
    </w:p>
    <w:p w14:paraId="37092039" w14:textId="77777777" w:rsidR="0041228A" w:rsidRPr="00917007" w:rsidRDefault="0041228A">
      <w:pPr>
        <w:pStyle w:val="1"/>
        <w:rPr>
          <w:rFonts w:ascii="Arial" w:hAnsi="Arial" w:cs="Arial"/>
          <w:sz w:val="20"/>
        </w:rPr>
      </w:pPr>
      <w:r w:rsidRPr="00917007">
        <w:rPr>
          <w:rFonts w:ascii="Arial" w:hAnsi="Arial" w:cs="Arial"/>
          <w:sz w:val="20"/>
        </w:rPr>
        <w:t>As a part of the erosion control measures, underground storm drain facilities and concrete shall be installed complete as shown on the improvement plans.</w:t>
      </w:r>
    </w:p>
    <w:p w14:paraId="7425F0E9" w14:textId="77777777" w:rsidR="0041228A" w:rsidRPr="00917007" w:rsidRDefault="0041228A">
      <w:pPr>
        <w:pStyle w:val="1"/>
        <w:numPr>
          <w:ilvl w:val="0"/>
          <w:numId w:val="0"/>
        </w:numPr>
        <w:rPr>
          <w:rFonts w:ascii="Arial" w:hAnsi="Arial" w:cs="Arial"/>
          <w:sz w:val="20"/>
        </w:rPr>
      </w:pPr>
    </w:p>
    <w:p w14:paraId="5D6D1B71" w14:textId="66D6BC7B" w:rsidR="0041228A" w:rsidRPr="00917007" w:rsidRDefault="0041228A" w:rsidP="00B03175">
      <w:pPr>
        <w:pStyle w:val="1"/>
        <w:rPr>
          <w:rFonts w:ascii="Arial" w:hAnsi="Arial" w:cs="Arial"/>
          <w:sz w:val="20"/>
        </w:rPr>
      </w:pPr>
      <w:r w:rsidRPr="00917007">
        <w:rPr>
          <w:rFonts w:ascii="Arial" w:hAnsi="Arial" w:cs="Arial"/>
          <w:sz w:val="20"/>
        </w:rPr>
        <w:lastRenderedPageBreak/>
        <w:t xml:space="preserve">All graded areas, including, but not limited </w:t>
      </w:r>
      <w:r w:rsidRPr="003376A3">
        <w:rPr>
          <w:rFonts w:ascii="Arial" w:hAnsi="Arial" w:cs="Arial"/>
          <w:sz w:val="20"/>
        </w:rPr>
        <w:t>to, cut and fill slopes, streets, parking areas,</w:t>
      </w:r>
      <w:r w:rsidR="00B03175" w:rsidRPr="003376A3">
        <w:rPr>
          <w:rFonts w:ascii="Arial" w:hAnsi="Arial" w:cs="Arial"/>
          <w:sz w:val="20"/>
        </w:rPr>
        <w:t xml:space="preserve"> </w:t>
      </w:r>
      <w:r w:rsidRPr="003376A3">
        <w:rPr>
          <w:rFonts w:ascii="Arial" w:hAnsi="Arial" w:cs="Arial"/>
          <w:sz w:val="20"/>
        </w:rPr>
        <w:t>and building pads shall be hydroseeded.  In addition to hydroseeding, application of straw with a tackifier or mulch may be required by the City</w:t>
      </w:r>
      <w:r w:rsidRPr="00917007">
        <w:rPr>
          <w:rFonts w:ascii="Arial" w:hAnsi="Arial" w:cs="Arial"/>
          <w:sz w:val="20"/>
        </w:rPr>
        <w:t xml:space="preserve"> Engineer.</w:t>
      </w:r>
    </w:p>
    <w:p w14:paraId="3DC29D49" w14:textId="77777777" w:rsidR="0041228A" w:rsidRPr="00917007" w:rsidRDefault="0041228A">
      <w:pPr>
        <w:ind w:left="720"/>
        <w:rPr>
          <w:rFonts w:ascii="Arial" w:hAnsi="Arial" w:cs="Arial"/>
          <w:sz w:val="20"/>
        </w:rPr>
      </w:pPr>
    </w:p>
    <w:p w14:paraId="6E18CE30" w14:textId="3DF06B23" w:rsidR="0041228A" w:rsidRPr="00917007" w:rsidRDefault="0041228A">
      <w:pPr>
        <w:pStyle w:val="1"/>
        <w:rPr>
          <w:rFonts w:ascii="Arial" w:hAnsi="Arial" w:cs="Arial"/>
          <w:sz w:val="20"/>
        </w:rPr>
      </w:pPr>
      <w:r w:rsidRPr="00917007">
        <w:rPr>
          <w:rFonts w:ascii="Arial" w:hAnsi="Arial" w:cs="Arial"/>
          <w:sz w:val="20"/>
        </w:rPr>
        <w:t>If any grading operations</w:t>
      </w:r>
      <w:r w:rsidR="00B03175" w:rsidRPr="00917007">
        <w:rPr>
          <w:rFonts w:ascii="Arial" w:hAnsi="Arial" w:cs="Arial"/>
          <w:sz w:val="20"/>
        </w:rPr>
        <w:t xml:space="preserve"> </w:t>
      </w:r>
      <w:r w:rsidRPr="00917007">
        <w:rPr>
          <w:rFonts w:ascii="Arial" w:hAnsi="Arial" w:cs="Arial"/>
          <w:sz w:val="20"/>
        </w:rPr>
        <w:t>are to be performed during the rainy season, October 1 through April 15, a</w:t>
      </w:r>
      <w:r w:rsidR="00502B2A" w:rsidRPr="00917007">
        <w:rPr>
          <w:rFonts w:ascii="Arial" w:hAnsi="Arial" w:cs="Arial"/>
          <w:sz w:val="20"/>
        </w:rPr>
        <w:t xml:space="preserve"> site</w:t>
      </w:r>
      <w:r w:rsidR="00B03175" w:rsidRPr="00917007">
        <w:rPr>
          <w:rFonts w:ascii="Arial" w:hAnsi="Arial" w:cs="Arial"/>
          <w:sz w:val="20"/>
        </w:rPr>
        <w:t>-</w:t>
      </w:r>
      <w:r w:rsidR="00502B2A" w:rsidRPr="00917007">
        <w:rPr>
          <w:rFonts w:ascii="Arial" w:hAnsi="Arial" w:cs="Arial"/>
          <w:sz w:val="20"/>
        </w:rPr>
        <w:t>specific</w:t>
      </w:r>
      <w:r w:rsidRPr="00917007">
        <w:rPr>
          <w:rFonts w:ascii="Arial" w:hAnsi="Arial" w:cs="Arial"/>
          <w:sz w:val="20"/>
        </w:rPr>
        <w:t xml:space="preserve"> erosion control plan must be submitted by September 1 and the plan must be approved by the City of Walnut Creek prior to the commencement of any such grading operations.</w:t>
      </w:r>
    </w:p>
    <w:p w14:paraId="48AAEB04" w14:textId="77777777" w:rsidR="0041228A" w:rsidRPr="00917007" w:rsidRDefault="0041228A">
      <w:pPr>
        <w:pStyle w:val="1"/>
        <w:numPr>
          <w:ilvl w:val="0"/>
          <w:numId w:val="0"/>
        </w:numPr>
        <w:rPr>
          <w:rFonts w:ascii="Arial" w:hAnsi="Arial" w:cs="Arial"/>
          <w:sz w:val="20"/>
        </w:rPr>
      </w:pPr>
    </w:p>
    <w:p w14:paraId="6006E1BA" w14:textId="77777777" w:rsidR="0041228A" w:rsidRPr="00917007" w:rsidRDefault="0041228A">
      <w:pPr>
        <w:pStyle w:val="1"/>
        <w:rPr>
          <w:rFonts w:ascii="Arial" w:hAnsi="Arial" w:cs="Arial"/>
          <w:sz w:val="20"/>
        </w:rPr>
      </w:pPr>
      <w:r w:rsidRPr="00917007">
        <w:rPr>
          <w:rFonts w:ascii="Arial" w:hAnsi="Arial" w:cs="Arial"/>
          <w:sz w:val="20"/>
        </w:rPr>
        <w:t>To minimize erosion of graded banks, all graded banks steeper than 2% and higher than 3 feet, shall be hydroseeded, landscaped, or sealed.  In addition to hydroseeding, application of straw with a tackifier or mulch may be required by the City Engineer.  If the permanent storm drain system is not installed by October 1, temporary ditches shall be constructed to contain the storm water and direct it, in a manner that avoids erosion of the banks, to the erosion and sediment control facilities.</w:t>
      </w:r>
    </w:p>
    <w:p w14:paraId="030E7E48" w14:textId="77777777" w:rsidR="0041228A" w:rsidRPr="00917007" w:rsidRDefault="0041228A">
      <w:pPr>
        <w:pStyle w:val="1"/>
        <w:numPr>
          <w:ilvl w:val="0"/>
          <w:numId w:val="0"/>
        </w:numPr>
        <w:rPr>
          <w:rFonts w:ascii="Arial" w:hAnsi="Arial" w:cs="Arial"/>
          <w:sz w:val="20"/>
        </w:rPr>
      </w:pPr>
    </w:p>
    <w:p w14:paraId="5E0F3E3C" w14:textId="77777777" w:rsidR="0041228A" w:rsidRPr="00951680" w:rsidRDefault="0041228A">
      <w:pPr>
        <w:pStyle w:val="1"/>
        <w:rPr>
          <w:rFonts w:ascii="Arial" w:hAnsi="Arial" w:cs="Arial"/>
          <w:sz w:val="20"/>
        </w:rPr>
      </w:pPr>
      <w:r w:rsidRPr="00917007">
        <w:rPr>
          <w:rFonts w:ascii="Arial" w:hAnsi="Arial" w:cs="Arial"/>
          <w:sz w:val="20"/>
        </w:rPr>
        <w:t xml:space="preserve">All cut and fill slopes are to be protected to </w:t>
      </w:r>
      <w:r w:rsidRPr="00951680">
        <w:rPr>
          <w:rFonts w:ascii="Arial" w:hAnsi="Arial" w:cs="Arial"/>
          <w:sz w:val="20"/>
        </w:rPr>
        <w:t>prevent overbank flow using 4" earth berms or silt fences.</w:t>
      </w:r>
    </w:p>
    <w:p w14:paraId="09D378D7" w14:textId="77777777" w:rsidR="0041228A" w:rsidRPr="00951680" w:rsidRDefault="0041228A">
      <w:pPr>
        <w:pStyle w:val="1"/>
        <w:numPr>
          <w:ilvl w:val="0"/>
          <w:numId w:val="0"/>
        </w:numPr>
        <w:rPr>
          <w:rFonts w:ascii="Arial" w:hAnsi="Arial" w:cs="Arial"/>
          <w:sz w:val="20"/>
        </w:rPr>
      </w:pPr>
    </w:p>
    <w:p w14:paraId="10CF8FF3" w14:textId="77777777" w:rsidR="0041228A" w:rsidRPr="00951680" w:rsidRDefault="0041228A">
      <w:pPr>
        <w:pStyle w:val="1"/>
        <w:rPr>
          <w:rFonts w:ascii="Arial" w:hAnsi="Arial" w:cs="Arial"/>
          <w:sz w:val="20"/>
        </w:rPr>
      </w:pPr>
      <w:r w:rsidRPr="00951680">
        <w:rPr>
          <w:rFonts w:ascii="Arial" w:hAnsi="Arial" w:cs="Arial"/>
          <w:sz w:val="20"/>
        </w:rPr>
        <w:t>All graded areas, including, but not limited to, cut and fill slopes, streets, parking areas, and building pads shall be hydroseeded per City’s requirement.  Suggested mix design follows:</w:t>
      </w:r>
    </w:p>
    <w:p w14:paraId="05D20777" w14:textId="64B39B53" w:rsidR="0041228A" w:rsidRPr="00951680" w:rsidRDefault="0041228A" w:rsidP="00951680">
      <w:pPr>
        <w:tabs>
          <w:tab w:val="right" w:pos="7020"/>
        </w:tabs>
        <w:ind w:firstLine="1440"/>
        <w:rPr>
          <w:rFonts w:ascii="Arial" w:hAnsi="Arial" w:cs="Arial"/>
          <w:sz w:val="20"/>
        </w:rPr>
      </w:pPr>
      <w:r w:rsidRPr="00951680">
        <w:rPr>
          <w:rFonts w:ascii="Arial" w:hAnsi="Arial" w:cs="Arial"/>
          <w:sz w:val="20"/>
        </w:rPr>
        <w:t>‘</w:t>
      </w:r>
      <w:proofErr w:type="spellStart"/>
      <w:r w:rsidRPr="00951680">
        <w:rPr>
          <w:rFonts w:ascii="Arial" w:hAnsi="Arial" w:cs="Arial"/>
          <w:sz w:val="20"/>
        </w:rPr>
        <w:t>Blando</w:t>
      </w:r>
      <w:proofErr w:type="spellEnd"/>
      <w:r w:rsidRPr="00951680">
        <w:rPr>
          <w:rFonts w:ascii="Arial" w:hAnsi="Arial" w:cs="Arial"/>
          <w:sz w:val="20"/>
        </w:rPr>
        <w:t>’ Brome</w:t>
      </w:r>
      <w:r w:rsidRPr="00951680">
        <w:rPr>
          <w:rFonts w:ascii="Arial" w:hAnsi="Arial" w:cs="Arial"/>
          <w:sz w:val="20"/>
        </w:rPr>
        <w:tab/>
        <w:t xml:space="preserve">40 </w:t>
      </w:r>
      <w:proofErr w:type="spellStart"/>
      <w:r w:rsidRPr="00951680">
        <w:rPr>
          <w:rFonts w:ascii="Arial" w:hAnsi="Arial" w:cs="Arial"/>
          <w:sz w:val="20"/>
        </w:rPr>
        <w:t>lbs</w:t>
      </w:r>
      <w:proofErr w:type="spellEnd"/>
      <w:r w:rsidRPr="00951680">
        <w:rPr>
          <w:rFonts w:ascii="Arial" w:hAnsi="Arial" w:cs="Arial"/>
          <w:sz w:val="20"/>
        </w:rPr>
        <w:t>/acre</w:t>
      </w:r>
    </w:p>
    <w:p w14:paraId="65751DD2" w14:textId="595AA414" w:rsidR="0041228A" w:rsidRPr="00951680" w:rsidRDefault="0041228A" w:rsidP="00951680">
      <w:pPr>
        <w:tabs>
          <w:tab w:val="right" w:pos="7020"/>
        </w:tabs>
        <w:ind w:firstLine="1440"/>
        <w:rPr>
          <w:rFonts w:ascii="Arial" w:hAnsi="Arial" w:cs="Arial"/>
          <w:sz w:val="20"/>
        </w:rPr>
      </w:pPr>
      <w:r w:rsidRPr="00951680">
        <w:rPr>
          <w:rFonts w:ascii="Arial" w:hAnsi="Arial" w:cs="Arial"/>
          <w:sz w:val="20"/>
        </w:rPr>
        <w:t>Zorro Fescue</w:t>
      </w:r>
      <w:r w:rsidRPr="00951680">
        <w:rPr>
          <w:rFonts w:ascii="Arial" w:hAnsi="Arial" w:cs="Arial"/>
          <w:sz w:val="20"/>
        </w:rPr>
        <w:tab/>
        <w:t xml:space="preserve">10 </w:t>
      </w:r>
      <w:proofErr w:type="spellStart"/>
      <w:r w:rsidRPr="00951680">
        <w:rPr>
          <w:rFonts w:ascii="Arial" w:hAnsi="Arial" w:cs="Arial"/>
          <w:sz w:val="20"/>
        </w:rPr>
        <w:t>lbs</w:t>
      </w:r>
      <w:proofErr w:type="spellEnd"/>
      <w:r w:rsidRPr="00951680">
        <w:rPr>
          <w:rFonts w:ascii="Arial" w:hAnsi="Arial" w:cs="Arial"/>
          <w:sz w:val="20"/>
        </w:rPr>
        <w:t>/acre</w:t>
      </w:r>
    </w:p>
    <w:p w14:paraId="5905E6F7" w14:textId="055586CF" w:rsidR="0041228A" w:rsidRPr="00951680" w:rsidRDefault="0041228A" w:rsidP="00951680">
      <w:pPr>
        <w:tabs>
          <w:tab w:val="right" w:pos="7020"/>
        </w:tabs>
        <w:ind w:firstLine="1440"/>
        <w:rPr>
          <w:rFonts w:ascii="Arial" w:hAnsi="Arial" w:cs="Arial"/>
          <w:sz w:val="20"/>
        </w:rPr>
      </w:pPr>
      <w:proofErr w:type="spellStart"/>
      <w:r w:rsidRPr="00951680">
        <w:rPr>
          <w:rFonts w:ascii="Arial" w:hAnsi="Arial" w:cs="Arial"/>
          <w:sz w:val="20"/>
        </w:rPr>
        <w:t>Hykon</w:t>
      </w:r>
      <w:proofErr w:type="spellEnd"/>
      <w:r w:rsidRPr="00951680">
        <w:rPr>
          <w:rFonts w:ascii="Arial" w:hAnsi="Arial" w:cs="Arial"/>
          <w:sz w:val="20"/>
        </w:rPr>
        <w:t xml:space="preserve"> Rose Clover</w:t>
      </w:r>
      <w:r w:rsidRPr="00951680">
        <w:rPr>
          <w:rFonts w:ascii="Arial" w:hAnsi="Arial" w:cs="Arial"/>
          <w:sz w:val="20"/>
        </w:rPr>
        <w:tab/>
        <w:t xml:space="preserve">9 </w:t>
      </w:r>
      <w:proofErr w:type="spellStart"/>
      <w:r w:rsidRPr="00951680">
        <w:rPr>
          <w:rFonts w:ascii="Arial" w:hAnsi="Arial" w:cs="Arial"/>
          <w:sz w:val="20"/>
        </w:rPr>
        <w:t>lbs</w:t>
      </w:r>
      <w:proofErr w:type="spellEnd"/>
      <w:r w:rsidRPr="00951680">
        <w:rPr>
          <w:rFonts w:ascii="Arial" w:hAnsi="Arial" w:cs="Arial"/>
          <w:sz w:val="20"/>
        </w:rPr>
        <w:t>/acre</w:t>
      </w:r>
    </w:p>
    <w:p w14:paraId="527A7E3A" w14:textId="3D216A1F" w:rsidR="0041228A" w:rsidRPr="00951680" w:rsidRDefault="0041228A" w:rsidP="00951680">
      <w:pPr>
        <w:tabs>
          <w:tab w:val="right" w:pos="7020"/>
        </w:tabs>
        <w:ind w:firstLine="1440"/>
        <w:rPr>
          <w:rFonts w:ascii="Arial" w:hAnsi="Arial" w:cs="Arial"/>
          <w:sz w:val="20"/>
        </w:rPr>
      </w:pPr>
      <w:r w:rsidRPr="00951680">
        <w:rPr>
          <w:rFonts w:ascii="Arial" w:hAnsi="Arial" w:cs="Arial"/>
          <w:sz w:val="20"/>
        </w:rPr>
        <w:t>Sub Clover</w:t>
      </w:r>
      <w:r w:rsidRPr="00951680">
        <w:rPr>
          <w:rFonts w:ascii="Arial" w:hAnsi="Arial" w:cs="Arial"/>
          <w:sz w:val="20"/>
        </w:rPr>
        <w:tab/>
        <w:t xml:space="preserve">5 </w:t>
      </w:r>
      <w:proofErr w:type="spellStart"/>
      <w:r w:rsidRPr="00951680">
        <w:rPr>
          <w:rFonts w:ascii="Arial" w:hAnsi="Arial" w:cs="Arial"/>
          <w:sz w:val="20"/>
        </w:rPr>
        <w:t>lbs</w:t>
      </w:r>
      <w:proofErr w:type="spellEnd"/>
      <w:r w:rsidRPr="00951680">
        <w:rPr>
          <w:rFonts w:ascii="Arial" w:hAnsi="Arial" w:cs="Arial"/>
          <w:sz w:val="20"/>
        </w:rPr>
        <w:t>/acre</w:t>
      </w:r>
    </w:p>
    <w:p w14:paraId="40495182" w14:textId="45F10692" w:rsidR="0041228A" w:rsidRPr="00951680" w:rsidRDefault="0041228A" w:rsidP="00951680">
      <w:pPr>
        <w:tabs>
          <w:tab w:val="right" w:pos="7020"/>
        </w:tabs>
        <w:ind w:firstLine="1440"/>
        <w:rPr>
          <w:rFonts w:ascii="Arial" w:hAnsi="Arial" w:cs="Arial"/>
          <w:sz w:val="20"/>
        </w:rPr>
      </w:pPr>
      <w:r w:rsidRPr="00951680">
        <w:rPr>
          <w:rFonts w:ascii="Arial" w:hAnsi="Arial" w:cs="Arial"/>
          <w:sz w:val="20"/>
        </w:rPr>
        <w:t>California Native Wildflower</w:t>
      </w:r>
      <w:r w:rsidRPr="00951680">
        <w:rPr>
          <w:rFonts w:ascii="Arial" w:hAnsi="Arial" w:cs="Arial"/>
          <w:sz w:val="20"/>
        </w:rPr>
        <w:tab/>
        <w:t xml:space="preserve">8 </w:t>
      </w:r>
      <w:proofErr w:type="spellStart"/>
      <w:r w:rsidRPr="00951680">
        <w:rPr>
          <w:rFonts w:ascii="Arial" w:hAnsi="Arial" w:cs="Arial"/>
          <w:sz w:val="20"/>
        </w:rPr>
        <w:t>lbs</w:t>
      </w:r>
      <w:proofErr w:type="spellEnd"/>
      <w:r w:rsidRPr="00951680">
        <w:rPr>
          <w:rFonts w:ascii="Arial" w:hAnsi="Arial" w:cs="Arial"/>
          <w:sz w:val="20"/>
        </w:rPr>
        <w:t>/acre</w:t>
      </w:r>
    </w:p>
    <w:p w14:paraId="57C8CB48" w14:textId="4A95EAAD" w:rsidR="0041228A" w:rsidRPr="00951680" w:rsidRDefault="0041228A" w:rsidP="00951680">
      <w:pPr>
        <w:tabs>
          <w:tab w:val="right" w:pos="7020"/>
        </w:tabs>
        <w:ind w:firstLine="1440"/>
        <w:rPr>
          <w:rFonts w:ascii="Arial" w:hAnsi="Arial" w:cs="Arial"/>
          <w:sz w:val="20"/>
        </w:rPr>
      </w:pPr>
      <w:r w:rsidRPr="00951680">
        <w:rPr>
          <w:rFonts w:ascii="Arial" w:hAnsi="Arial" w:cs="Arial"/>
          <w:sz w:val="20"/>
        </w:rPr>
        <w:t>Fertilizer</w:t>
      </w:r>
      <w:r w:rsidRPr="00951680">
        <w:rPr>
          <w:rFonts w:ascii="Arial" w:hAnsi="Arial" w:cs="Arial"/>
          <w:sz w:val="20"/>
        </w:rPr>
        <w:tab/>
        <w:t xml:space="preserve">300 </w:t>
      </w:r>
      <w:proofErr w:type="spellStart"/>
      <w:r w:rsidRPr="00951680">
        <w:rPr>
          <w:rFonts w:ascii="Arial" w:hAnsi="Arial" w:cs="Arial"/>
          <w:sz w:val="20"/>
        </w:rPr>
        <w:t>lbs</w:t>
      </w:r>
      <w:proofErr w:type="spellEnd"/>
      <w:r w:rsidRPr="00951680">
        <w:rPr>
          <w:rFonts w:ascii="Arial" w:hAnsi="Arial" w:cs="Arial"/>
          <w:sz w:val="20"/>
        </w:rPr>
        <w:t>/acre</w:t>
      </w:r>
    </w:p>
    <w:p w14:paraId="4D2B67F1" w14:textId="7458CE4E" w:rsidR="0041228A" w:rsidRPr="00951680" w:rsidRDefault="0041228A" w:rsidP="00951680">
      <w:pPr>
        <w:tabs>
          <w:tab w:val="right" w:pos="7020"/>
        </w:tabs>
        <w:ind w:firstLine="1440"/>
        <w:rPr>
          <w:rFonts w:ascii="Arial" w:hAnsi="Arial" w:cs="Arial"/>
          <w:sz w:val="20"/>
        </w:rPr>
      </w:pPr>
      <w:r w:rsidRPr="00951680">
        <w:rPr>
          <w:rFonts w:ascii="Arial" w:hAnsi="Arial" w:cs="Arial"/>
          <w:sz w:val="20"/>
        </w:rPr>
        <w:t>Organic Binder</w:t>
      </w:r>
      <w:r w:rsidRPr="00951680">
        <w:rPr>
          <w:rFonts w:ascii="Arial" w:hAnsi="Arial" w:cs="Arial"/>
          <w:sz w:val="20"/>
        </w:rPr>
        <w:tab/>
        <w:t xml:space="preserve">100 </w:t>
      </w:r>
      <w:proofErr w:type="spellStart"/>
      <w:r w:rsidRPr="00951680">
        <w:rPr>
          <w:rFonts w:ascii="Arial" w:hAnsi="Arial" w:cs="Arial"/>
          <w:sz w:val="20"/>
        </w:rPr>
        <w:t>lbs</w:t>
      </w:r>
      <w:proofErr w:type="spellEnd"/>
      <w:r w:rsidRPr="00951680">
        <w:rPr>
          <w:rFonts w:ascii="Arial" w:hAnsi="Arial" w:cs="Arial"/>
          <w:sz w:val="20"/>
        </w:rPr>
        <w:t>/acre</w:t>
      </w:r>
    </w:p>
    <w:p w14:paraId="153F59C7" w14:textId="0DEF6FEA" w:rsidR="0041228A" w:rsidRPr="00917007" w:rsidRDefault="0041228A" w:rsidP="00951680">
      <w:pPr>
        <w:tabs>
          <w:tab w:val="right" w:pos="7020"/>
        </w:tabs>
        <w:ind w:firstLine="1440"/>
        <w:rPr>
          <w:rFonts w:ascii="Arial" w:hAnsi="Arial" w:cs="Arial"/>
          <w:sz w:val="20"/>
        </w:rPr>
      </w:pPr>
      <w:r w:rsidRPr="00951680">
        <w:rPr>
          <w:rFonts w:ascii="Arial" w:hAnsi="Arial" w:cs="Arial"/>
          <w:sz w:val="20"/>
        </w:rPr>
        <w:t>Straw Mulch</w:t>
      </w:r>
      <w:r w:rsidRPr="00951680">
        <w:rPr>
          <w:rFonts w:ascii="Arial" w:hAnsi="Arial" w:cs="Arial"/>
          <w:sz w:val="20"/>
        </w:rPr>
        <w:tab/>
        <w:t xml:space="preserve">4000 </w:t>
      </w:r>
      <w:proofErr w:type="spellStart"/>
      <w:r w:rsidRPr="00951680">
        <w:rPr>
          <w:rFonts w:ascii="Arial" w:hAnsi="Arial" w:cs="Arial"/>
          <w:sz w:val="20"/>
        </w:rPr>
        <w:t>lbs</w:t>
      </w:r>
      <w:proofErr w:type="spellEnd"/>
      <w:r w:rsidRPr="00951680">
        <w:rPr>
          <w:rFonts w:ascii="Arial" w:hAnsi="Arial" w:cs="Arial"/>
          <w:sz w:val="20"/>
        </w:rPr>
        <w:t>/acre</w:t>
      </w:r>
    </w:p>
    <w:p w14:paraId="3A63D6E0" w14:textId="77777777" w:rsidR="0041228A" w:rsidRPr="00917007" w:rsidRDefault="0041228A">
      <w:pPr>
        <w:rPr>
          <w:rFonts w:ascii="Arial" w:hAnsi="Arial" w:cs="Arial"/>
          <w:sz w:val="20"/>
        </w:rPr>
      </w:pPr>
    </w:p>
    <w:p w14:paraId="23370FF7" w14:textId="77777777" w:rsidR="0041228A" w:rsidRPr="00917007" w:rsidRDefault="0041228A">
      <w:pPr>
        <w:pStyle w:val="1"/>
        <w:rPr>
          <w:rFonts w:ascii="Arial" w:hAnsi="Arial" w:cs="Arial"/>
          <w:sz w:val="20"/>
        </w:rPr>
      </w:pPr>
      <w:r w:rsidRPr="00917007">
        <w:rPr>
          <w:rFonts w:ascii="Arial" w:hAnsi="Arial" w:cs="Arial"/>
          <w:sz w:val="20"/>
        </w:rPr>
        <w:t>Borrow areas and temporary stockpiles shall be protected with appropriate erosion control measures to the satisfaction of the City Engineer.</w:t>
      </w:r>
    </w:p>
    <w:p w14:paraId="126C403D" w14:textId="77777777" w:rsidR="0041228A" w:rsidRPr="00917007" w:rsidRDefault="0041228A">
      <w:pPr>
        <w:pStyle w:val="1"/>
        <w:numPr>
          <w:ilvl w:val="0"/>
          <w:numId w:val="0"/>
        </w:numPr>
        <w:rPr>
          <w:rFonts w:ascii="Arial" w:hAnsi="Arial" w:cs="Arial"/>
          <w:sz w:val="20"/>
        </w:rPr>
      </w:pPr>
    </w:p>
    <w:p w14:paraId="5DE91EE7" w14:textId="1D032005" w:rsidR="0041228A" w:rsidRPr="00917007" w:rsidRDefault="0041228A">
      <w:pPr>
        <w:pStyle w:val="1"/>
        <w:rPr>
          <w:rFonts w:ascii="Arial" w:hAnsi="Arial" w:cs="Arial"/>
          <w:sz w:val="20"/>
        </w:rPr>
      </w:pPr>
      <w:r w:rsidRPr="00917007">
        <w:rPr>
          <w:rFonts w:ascii="Arial" w:hAnsi="Arial" w:cs="Arial"/>
          <w:sz w:val="20"/>
        </w:rPr>
        <w:t>Sandbags, straw wattles and/or straw bales shall be stockpiled on site and placed at intervals shown on erosion control plans, when the rain forecast is 40% or greater, or when directed by the</w:t>
      </w:r>
      <w:r w:rsidR="00B03175" w:rsidRPr="00917007">
        <w:rPr>
          <w:rFonts w:ascii="Arial" w:hAnsi="Arial" w:cs="Arial"/>
          <w:sz w:val="20"/>
        </w:rPr>
        <w:t xml:space="preserve"> City</w:t>
      </w:r>
      <w:r w:rsidRPr="00917007">
        <w:rPr>
          <w:rFonts w:ascii="Arial" w:hAnsi="Arial" w:cs="Arial"/>
          <w:sz w:val="20"/>
        </w:rPr>
        <w:t xml:space="preserve"> Inspector.</w:t>
      </w:r>
    </w:p>
    <w:p w14:paraId="53536D57" w14:textId="77777777" w:rsidR="0041228A" w:rsidRPr="00917007" w:rsidRDefault="0041228A">
      <w:pPr>
        <w:pStyle w:val="1"/>
        <w:numPr>
          <w:ilvl w:val="0"/>
          <w:numId w:val="0"/>
        </w:numPr>
        <w:rPr>
          <w:rFonts w:ascii="Arial" w:hAnsi="Arial" w:cs="Arial"/>
          <w:sz w:val="20"/>
        </w:rPr>
      </w:pPr>
    </w:p>
    <w:p w14:paraId="42969240" w14:textId="5F8203D5" w:rsidR="0041228A" w:rsidRPr="00917007" w:rsidRDefault="0041228A">
      <w:pPr>
        <w:pStyle w:val="1"/>
        <w:rPr>
          <w:rFonts w:ascii="Arial" w:hAnsi="Arial" w:cs="Arial"/>
          <w:sz w:val="20"/>
        </w:rPr>
      </w:pPr>
      <w:r w:rsidRPr="00917007">
        <w:rPr>
          <w:rFonts w:ascii="Arial" w:hAnsi="Arial" w:cs="Arial"/>
          <w:sz w:val="20"/>
        </w:rPr>
        <w:t xml:space="preserve">Sandbags referred to in the preceding items must be full.  Approved sandbag fill materials are decomposed granite and/or gravel, or other materials approved by the </w:t>
      </w:r>
      <w:r w:rsidR="00B03175" w:rsidRPr="00917007">
        <w:rPr>
          <w:rFonts w:ascii="Arial" w:hAnsi="Arial" w:cs="Arial"/>
          <w:sz w:val="20"/>
        </w:rPr>
        <w:t xml:space="preserve">City </w:t>
      </w:r>
      <w:r w:rsidRPr="00917007">
        <w:rPr>
          <w:rFonts w:ascii="Arial" w:hAnsi="Arial" w:cs="Arial"/>
          <w:sz w:val="20"/>
        </w:rPr>
        <w:t>Inspector.</w:t>
      </w:r>
    </w:p>
    <w:p w14:paraId="25756D74" w14:textId="77777777" w:rsidR="0041228A" w:rsidRPr="00917007" w:rsidRDefault="0041228A">
      <w:pPr>
        <w:pStyle w:val="1"/>
        <w:numPr>
          <w:ilvl w:val="0"/>
          <w:numId w:val="0"/>
        </w:numPr>
        <w:rPr>
          <w:rFonts w:ascii="Arial" w:hAnsi="Arial" w:cs="Arial"/>
          <w:sz w:val="20"/>
        </w:rPr>
      </w:pPr>
    </w:p>
    <w:p w14:paraId="24F4CA91" w14:textId="59D21B8B" w:rsidR="0041228A" w:rsidRPr="00917007" w:rsidRDefault="0041228A">
      <w:pPr>
        <w:pStyle w:val="1"/>
        <w:rPr>
          <w:rFonts w:ascii="Arial" w:hAnsi="Arial" w:cs="Arial"/>
          <w:sz w:val="20"/>
        </w:rPr>
      </w:pPr>
      <w:r w:rsidRPr="00917007">
        <w:rPr>
          <w:rFonts w:ascii="Arial" w:hAnsi="Arial" w:cs="Arial"/>
          <w:sz w:val="20"/>
        </w:rPr>
        <w:t xml:space="preserve">When directed by the </w:t>
      </w:r>
      <w:r w:rsidR="00B03175" w:rsidRPr="00917007">
        <w:rPr>
          <w:rFonts w:ascii="Arial" w:hAnsi="Arial" w:cs="Arial"/>
          <w:sz w:val="20"/>
        </w:rPr>
        <w:t xml:space="preserve">City </w:t>
      </w:r>
      <w:r w:rsidRPr="00917007">
        <w:rPr>
          <w:rFonts w:ascii="Arial" w:hAnsi="Arial" w:cs="Arial"/>
          <w:sz w:val="20"/>
        </w:rPr>
        <w:t xml:space="preserve">Inspector, a 12-inch berm shall be maintained along the top of the slope of those fills on which grading is not in progress. </w:t>
      </w:r>
    </w:p>
    <w:p w14:paraId="5E0BE4D5" w14:textId="77777777" w:rsidR="0041228A" w:rsidRPr="00917007" w:rsidRDefault="0041228A">
      <w:pPr>
        <w:pStyle w:val="1"/>
        <w:numPr>
          <w:ilvl w:val="0"/>
          <w:numId w:val="0"/>
        </w:numPr>
        <w:rPr>
          <w:rFonts w:ascii="Arial" w:hAnsi="Arial" w:cs="Arial"/>
          <w:sz w:val="20"/>
        </w:rPr>
      </w:pPr>
    </w:p>
    <w:p w14:paraId="09569626" w14:textId="77777777" w:rsidR="0041228A" w:rsidRPr="00917007" w:rsidRDefault="0041228A">
      <w:pPr>
        <w:pStyle w:val="1"/>
        <w:rPr>
          <w:rFonts w:ascii="Arial" w:hAnsi="Arial" w:cs="Arial"/>
          <w:sz w:val="20"/>
        </w:rPr>
      </w:pPr>
      <w:r w:rsidRPr="00917007">
        <w:rPr>
          <w:rFonts w:ascii="Arial" w:hAnsi="Arial" w:cs="Arial"/>
          <w:sz w:val="20"/>
        </w:rPr>
        <w:t>When pad elevations of adjacent lots or elevations between the street and the lot are separated by more than 6 feet, a minimum 12" berm shall be maintained along the property line separating the lots, and the berm shall direct the water to the outlet.  Velocity check dams shall be installed between the outlet on the lot and the street.</w:t>
      </w:r>
    </w:p>
    <w:p w14:paraId="59CAF051" w14:textId="77777777" w:rsidR="0041228A" w:rsidRPr="00917007" w:rsidRDefault="0041228A">
      <w:pPr>
        <w:pStyle w:val="1"/>
        <w:numPr>
          <w:ilvl w:val="0"/>
          <w:numId w:val="0"/>
        </w:numPr>
        <w:rPr>
          <w:rFonts w:ascii="Arial" w:hAnsi="Arial" w:cs="Arial"/>
          <w:sz w:val="20"/>
        </w:rPr>
      </w:pPr>
    </w:p>
    <w:p w14:paraId="59723C53" w14:textId="2A0EF2C0" w:rsidR="0041228A" w:rsidRPr="00917007" w:rsidRDefault="0041228A">
      <w:pPr>
        <w:pStyle w:val="1"/>
        <w:rPr>
          <w:rFonts w:ascii="Arial" w:hAnsi="Arial" w:cs="Arial"/>
          <w:sz w:val="20"/>
        </w:rPr>
      </w:pPr>
      <w:r w:rsidRPr="00917007">
        <w:rPr>
          <w:rFonts w:ascii="Arial" w:hAnsi="Arial" w:cs="Arial"/>
          <w:sz w:val="20"/>
        </w:rPr>
        <w:t xml:space="preserve">Provide velocity check dams in all unpaved streets at the intervals indicated </w:t>
      </w:r>
      <w:r w:rsidR="00B03175" w:rsidRPr="00917007">
        <w:rPr>
          <w:rFonts w:ascii="Arial" w:hAnsi="Arial" w:cs="Arial"/>
          <w:sz w:val="20"/>
        </w:rPr>
        <w:t xml:space="preserve">in </w:t>
      </w:r>
      <w:r w:rsidRPr="00917007">
        <w:rPr>
          <w:rFonts w:ascii="Arial" w:hAnsi="Arial" w:cs="Arial"/>
          <w:sz w:val="20"/>
        </w:rPr>
        <w:t xml:space="preserve">below </w:t>
      </w:r>
      <w:r w:rsidR="00B03175" w:rsidRPr="00917007">
        <w:rPr>
          <w:rFonts w:ascii="Arial" w:hAnsi="Arial" w:cs="Arial"/>
          <w:sz w:val="20"/>
        </w:rPr>
        <w:t>note</w:t>
      </w:r>
      <w:r w:rsidRPr="00917007">
        <w:rPr>
          <w:rFonts w:ascii="Arial" w:hAnsi="Arial" w:cs="Arial"/>
          <w:sz w:val="20"/>
        </w:rPr>
        <w:t xml:space="preserve">.  Velocity check dams may be constructed of straw bales, sandbags or other erosion resistant materials approved by the </w:t>
      </w:r>
      <w:r w:rsidR="00B03175" w:rsidRPr="00917007">
        <w:rPr>
          <w:rFonts w:ascii="Arial" w:hAnsi="Arial" w:cs="Arial"/>
          <w:sz w:val="20"/>
        </w:rPr>
        <w:t xml:space="preserve">City </w:t>
      </w:r>
      <w:r w:rsidRPr="00917007">
        <w:rPr>
          <w:rFonts w:ascii="Arial" w:hAnsi="Arial" w:cs="Arial"/>
          <w:sz w:val="20"/>
        </w:rPr>
        <w:t>Inspector, and shall extend completely across the street or channel at right angles to the centerline.  Earth dikes may not be used as velocity check dams.</w:t>
      </w:r>
    </w:p>
    <w:p w14:paraId="0E812162" w14:textId="1CFB6166" w:rsidR="0041228A" w:rsidRDefault="0041228A">
      <w:pPr>
        <w:pStyle w:val="1"/>
        <w:numPr>
          <w:ilvl w:val="0"/>
          <w:numId w:val="0"/>
        </w:numPr>
        <w:rPr>
          <w:rFonts w:ascii="Arial" w:hAnsi="Arial" w:cs="Arial"/>
          <w:sz w:val="20"/>
        </w:rPr>
      </w:pPr>
    </w:p>
    <w:p w14:paraId="72D44930" w14:textId="5508AD0C" w:rsidR="00951680" w:rsidRDefault="00951680">
      <w:pPr>
        <w:pStyle w:val="1"/>
        <w:numPr>
          <w:ilvl w:val="0"/>
          <w:numId w:val="0"/>
        </w:numPr>
        <w:rPr>
          <w:rFonts w:ascii="Arial" w:hAnsi="Arial" w:cs="Arial"/>
          <w:sz w:val="20"/>
        </w:rPr>
      </w:pPr>
    </w:p>
    <w:p w14:paraId="48E393E1" w14:textId="77777777" w:rsidR="00951680" w:rsidRPr="00917007" w:rsidRDefault="00951680">
      <w:pPr>
        <w:pStyle w:val="1"/>
        <w:numPr>
          <w:ilvl w:val="0"/>
          <w:numId w:val="0"/>
        </w:numPr>
        <w:rPr>
          <w:rFonts w:ascii="Arial" w:hAnsi="Arial" w:cs="Arial"/>
          <w:sz w:val="20"/>
        </w:rPr>
      </w:pPr>
    </w:p>
    <w:p w14:paraId="0AEA6F4B" w14:textId="77777777" w:rsidR="0041228A" w:rsidRPr="00917007" w:rsidRDefault="0041228A">
      <w:pPr>
        <w:pStyle w:val="1"/>
        <w:rPr>
          <w:rFonts w:ascii="Arial" w:hAnsi="Arial" w:cs="Arial"/>
          <w:sz w:val="20"/>
        </w:rPr>
      </w:pPr>
      <w:r w:rsidRPr="00917007">
        <w:rPr>
          <w:rFonts w:ascii="Arial" w:hAnsi="Arial" w:cs="Arial"/>
          <w:sz w:val="20"/>
        </w:rPr>
        <w:lastRenderedPageBreak/>
        <w:t>Provide velocity check dams in all unpaved graded channels at the intervals indicated below:</w:t>
      </w:r>
    </w:p>
    <w:p w14:paraId="5EBC36AF" w14:textId="77777777" w:rsidR="0041228A" w:rsidRPr="00917007" w:rsidRDefault="0041228A">
      <w:pPr>
        <w:ind w:firstLine="1440"/>
        <w:rPr>
          <w:rFonts w:ascii="Arial" w:hAnsi="Arial" w:cs="Arial"/>
          <w:sz w:val="20"/>
          <w:u w:val="single"/>
        </w:rPr>
      </w:pPr>
      <w:r w:rsidRPr="00917007">
        <w:rPr>
          <w:rFonts w:ascii="Arial" w:hAnsi="Arial" w:cs="Arial"/>
          <w:sz w:val="20"/>
        </w:rPr>
        <w:t xml:space="preserve">        </w:t>
      </w:r>
      <w:r w:rsidRPr="00917007">
        <w:rPr>
          <w:rFonts w:ascii="Arial" w:hAnsi="Arial" w:cs="Arial"/>
          <w:sz w:val="20"/>
          <w:u w:val="single"/>
        </w:rPr>
        <w:t>Grade of Channel</w:t>
      </w:r>
      <w:r w:rsidRPr="00917007">
        <w:rPr>
          <w:rFonts w:ascii="Arial" w:hAnsi="Arial" w:cs="Arial"/>
          <w:sz w:val="20"/>
        </w:rPr>
        <w:tab/>
      </w:r>
      <w:r w:rsidRPr="00917007">
        <w:rPr>
          <w:rFonts w:ascii="Arial" w:hAnsi="Arial" w:cs="Arial"/>
          <w:sz w:val="20"/>
        </w:rPr>
        <w:tab/>
      </w:r>
      <w:r w:rsidRPr="00917007">
        <w:rPr>
          <w:rFonts w:ascii="Arial" w:hAnsi="Arial" w:cs="Arial"/>
          <w:sz w:val="20"/>
        </w:rPr>
        <w:tab/>
      </w:r>
      <w:r w:rsidRPr="00917007">
        <w:rPr>
          <w:rFonts w:ascii="Arial" w:hAnsi="Arial" w:cs="Arial"/>
          <w:sz w:val="20"/>
          <w:u w:val="single"/>
        </w:rPr>
        <w:t xml:space="preserve">Interval </w:t>
      </w:r>
    </w:p>
    <w:p w14:paraId="758AB861" w14:textId="1A836CAB" w:rsidR="0041228A" w:rsidRPr="00917007" w:rsidRDefault="0041228A">
      <w:pPr>
        <w:ind w:firstLine="2160"/>
        <w:rPr>
          <w:rFonts w:ascii="Arial" w:hAnsi="Arial" w:cs="Arial"/>
          <w:sz w:val="20"/>
        </w:rPr>
      </w:pPr>
      <w:r w:rsidRPr="00917007">
        <w:rPr>
          <w:rFonts w:ascii="Arial" w:hAnsi="Arial" w:cs="Arial"/>
          <w:sz w:val="20"/>
        </w:rPr>
        <w:t>Less than 3%</w:t>
      </w:r>
      <w:r w:rsidRPr="00917007">
        <w:rPr>
          <w:rFonts w:ascii="Arial" w:hAnsi="Arial" w:cs="Arial"/>
          <w:sz w:val="20"/>
        </w:rPr>
        <w:tab/>
      </w:r>
      <w:r w:rsidRPr="00917007">
        <w:rPr>
          <w:rFonts w:ascii="Arial" w:hAnsi="Arial" w:cs="Arial"/>
          <w:sz w:val="20"/>
        </w:rPr>
        <w:tab/>
      </w:r>
      <w:r w:rsidRPr="00917007">
        <w:rPr>
          <w:rFonts w:ascii="Arial" w:hAnsi="Arial" w:cs="Arial"/>
          <w:sz w:val="20"/>
        </w:rPr>
        <w:tab/>
        <w:t>100 feet</w:t>
      </w:r>
    </w:p>
    <w:p w14:paraId="65D05526" w14:textId="3CE10D27" w:rsidR="0041228A" w:rsidRPr="00917007" w:rsidRDefault="0041228A">
      <w:pPr>
        <w:ind w:firstLine="2160"/>
        <w:rPr>
          <w:rFonts w:ascii="Arial" w:hAnsi="Arial" w:cs="Arial"/>
          <w:sz w:val="20"/>
        </w:rPr>
      </w:pPr>
      <w:r w:rsidRPr="00917007">
        <w:rPr>
          <w:rFonts w:ascii="Arial" w:hAnsi="Arial" w:cs="Arial"/>
          <w:sz w:val="20"/>
        </w:rPr>
        <w:t>3% to 6%</w:t>
      </w:r>
      <w:r w:rsidRPr="00917007">
        <w:rPr>
          <w:rFonts w:ascii="Arial" w:hAnsi="Arial" w:cs="Arial"/>
          <w:sz w:val="20"/>
        </w:rPr>
        <w:tab/>
      </w:r>
      <w:r w:rsidRPr="00917007">
        <w:rPr>
          <w:rFonts w:ascii="Arial" w:hAnsi="Arial" w:cs="Arial"/>
          <w:sz w:val="20"/>
        </w:rPr>
        <w:tab/>
      </w:r>
      <w:proofErr w:type="gramStart"/>
      <w:r w:rsidRPr="00917007">
        <w:rPr>
          <w:rFonts w:ascii="Arial" w:hAnsi="Arial" w:cs="Arial"/>
          <w:sz w:val="20"/>
        </w:rPr>
        <w:tab/>
        <w:t xml:space="preserve">  50</w:t>
      </w:r>
      <w:proofErr w:type="gramEnd"/>
      <w:r w:rsidRPr="00917007">
        <w:rPr>
          <w:rFonts w:ascii="Arial" w:hAnsi="Arial" w:cs="Arial"/>
          <w:sz w:val="20"/>
        </w:rPr>
        <w:t xml:space="preserve"> feet</w:t>
      </w:r>
    </w:p>
    <w:p w14:paraId="045F9303" w14:textId="20C2738D" w:rsidR="0041228A" w:rsidRPr="00917007" w:rsidRDefault="0041228A">
      <w:pPr>
        <w:ind w:firstLine="2160"/>
        <w:rPr>
          <w:rFonts w:ascii="Arial" w:hAnsi="Arial" w:cs="Arial"/>
          <w:sz w:val="20"/>
        </w:rPr>
      </w:pPr>
      <w:r w:rsidRPr="00917007">
        <w:rPr>
          <w:rFonts w:ascii="Arial" w:hAnsi="Arial" w:cs="Arial"/>
          <w:sz w:val="20"/>
        </w:rPr>
        <w:t>Over 6%</w:t>
      </w:r>
      <w:r w:rsidRPr="00917007">
        <w:rPr>
          <w:rFonts w:ascii="Arial" w:hAnsi="Arial" w:cs="Arial"/>
          <w:sz w:val="20"/>
        </w:rPr>
        <w:tab/>
      </w:r>
      <w:r w:rsidRPr="00917007">
        <w:rPr>
          <w:rFonts w:ascii="Arial" w:hAnsi="Arial" w:cs="Arial"/>
          <w:sz w:val="20"/>
        </w:rPr>
        <w:tab/>
      </w:r>
      <w:proofErr w:type="gramStart"/>
      <w:r w:rsidRPr="00917007">
        <w:rPr>
          <w:rFonts w:ascii="Arial" w:hAnsi="Arial" w:cs="Arial"/>
          <w:sz w:val="20"/>
        </w:rPr>
        <w:tab/>
        <w:t xml:space="preserve">  25</w:t>
      </w:r>
      <w:proofErr w:type="gramEnd"/>
      <w:r w:rsidRPr="00917007">
        <w:rPr>
          <w:rFonts w:ascii="Arial" w:hAnsi="Arial" w:cs="Arial"/>
          <w:sz w:val="20"/>
        </w:rPr>
        <w:t xml:space="preserve"> feet</w:t>
      </w:r>
    </w:p>
    <w:p w14:paraId="61978566" w14:textId="77777777" w:rsidR="0041228A" w:rsidRPr="00917007" w:rsidRDefault="0041228A">
      <w:pPr>
        <w:pStyle w:val="1"/>
        <w:numPr>
          <w:ilvl w:val="0"/>
          <w:numId w:val="0"/>
        </w:numPr>
        <w:tabs>
          <w:tab w:val="left" w:pos="-1440"/>
        </w:tabs>
        <w:rPr>
          <w:rFonts w:ascii="Arial" w:hAnsi="Arial" w:cs="Arial"/>
          <w:sz w:val="20"/>
        </w:rPr>
      </w:pPr>
    </w:p>
    <w:p w14:paraId="0CE57373" w14:textId="77777777" w:rsidR="0041228A" w:rsidRPr="00917007" w:rsidRDefault="0041228A">
      <w:pPr>
        <w:pStyle w:val="1"/>
        <w:rPr>
          <w:rFonts w:ascii="Arial" w:hAnsi="Arial" w:cs="Arial"/>
          <w:sz w:val="20"/>
        </w:rPr>
      </w:pPr>
      <w:r w:rsidRPr="00917007">
        <w:rPr>
          <w:rFonts w:ascii="Arial" w:hAnsi="Arial" w:cs="Arial"/>
          <w:sz w:val="20"/>
        </w:rPr>
        <w:t>Sewer or storm drain trenches that are out through basin dikes or basin inlet dikes, shall be plugged with sandbags from top of pipe to top of dike.  Sewer lines shall first be encased in concrete before sandbags are placed.</w:t>
      </w:r>
    </w:p>
    <w:p w14:paraId="598AAAA3" w14:textId="77777777" w:rsidR="0041228A" w:rsidRPr="00917007" w:rsidRDefault="0041228A">
      <w:pPr>
        <w:pStyle w:val="1"/>
        <w:numPr>
          <w:ilvl w:val="0"/>
          <w:numId w:val="0"/>
        </w:numPr>
        <w:rPr>
          <w:rFonts w:ascii="Arial" w:hAnsi="Arial" w:cs="Arial"/>
          <w:sz w:val="20"/>
        </w:rPr>
      </w:pPr>
    </w:p>
    <w:p w14:paraId="37C12155" w14:textId="77777777" w:rsidR="0041228A" w:rsidRPr="00917007" w:rsidRDefault="0041228A">
      <w:pPr>
        <w:pStyle w:val="1"/>
        <w:rPr>
          <w:rFonts w:ascii="Arial" w:hAnsi="Arial" w:cs="Arial"/>
          <w:sz w:val="20"/>
        </w:rPr>
      </w:pPr>
      <w:r w:rsidRPr="00917007">
        <w:rPr>
          <w:rFonts w:ascii="Arial" w:hAnsi="Arial" w:cs="Arial"/>
          <w:sz w:val="20"/>
        </w:rPr>
        <w:t>All open utility trenches shall be blocked at the prescribed intervals from the bottom to top with a double row of sandbags prior to backfill.  Sewer trenches shall be blocked at the prescribed intervals with a double row of sandbags extending downward, two sandbags from the graded surface of the street.  Sandbags are to be placed with alternate header and stretcher courses.  The intervals prescribed between sandbag locking shall depend on the slope of the ground surface, but not exceed the following:</w:t>
      </w:r>
    </w:p>
    <w:p w14:paraId="072885DC" w14:textId="77777777" w:rsidR="0041228A" w:rsidRPr="00917007" w:rsidRDefault="0041228A">
      <w:pPr>
        <w:ind w:firstLine="1440"/>
        <w:rPr>
          <w:rFonts w:ascii="Arial" w:hAnsi="Arial" w:cs="Arial"/>
          <w:sz w:val="20"/>
        </w:rPr>
      </w:pPr>
    </w:p>
    <w:p w14:paraId="38A40371" w14:textId="77777777" w:rsidR="0041228A" w:rsidRPr="00917007" w:rsidRDefault="0041228A">
      <w:pPr>
        <w:ind w:firstLine="1440"/>
        <w:rPr>
          <w:rFonts w:ascii="Arial" w:hAnsi="Arial" w:cs="Arial"/>
          <w:sz w:val="20"/>
          <w:u w:val="single"/>
        </w:rPr>
      </w:pPr>
      <w:r w:rsidRPr="00917007">
        <w:rPr>
          <w:rFonts w:ascii="Arial" w:hAnsi="Arial" w:cs="Arial"/>
          <w:sz w:val="20"/>
        </w:rPr>
        <w:t xml:space="preserve">      </w:t>
      </w:r>
      <w:r w:rsidRPr="00917007">
        <w:rPr>
          <w:rFonts w:ascii="Arial" w:hAnsi="Arial" w:cs="Arial"/>
          <w:sz w:val="20"/>
          <w:u w:val="single"/>
        </w:rPr>
        <w:t>Grade of the Street</w:t>
      </w:r>
      <w:r w:rsidRPr="00917007">
        <w:rPr>
          <w:rFonts w:ascii="Arial" w:hAnsi="Arial" w:cs="Arial"/>
          <w:sz w:val="20"/>
        </w:rPr>
        <w:tab/>
      </w:r>
      <w:r w:rsidRPr="00917007">
        <w:rPr>
          <w:rFonts w:ascii="Arial" w:hAnsi="Arial" w:cs="Arial"/>
          <w:sz w:val="20"/>
        </w:rPr>
        <w:tab/>
      </w:r>
      <w:r w:rsidRPr="00917007">
        <w:rPr>
          <w:rFonts w:ascii="Arial" w:hAnsi="Arial" w:cs="Arial"/>
          <w:sz w:val="20"/>
        </w:rPr>
        <w:tab/>
      </w:r>
      <w:r w:rsidRPr="00917007">
        <w:rPr>
          <w:rFonts w:ascii="Arial" w:hAnsi="Arial" w:cs="Arial"/>
          <w:sz w:val="20"/>
          <w:u w:val="single"/>
        </w:rPr>
        <w:t xml:space="preserve">Interval </w:t>
      </w:r>
    </w:p>
    <w:p w14:paraId="0724DA93" w14:textId="3EECA973" w:rsidR="0041228A" w:rsidRPr="00917007" w:rsidRDefault="0041228A">
      <w:pPr>
        <w:ind w:firstLine="2160"/>
        <w:rPr>
          <w:rFonts w:ascii="Arial" w:hAnsi="Arial" w:cs="Arial"/>
          <w:sz w:val="20"/>
        </w:rPr>
      </w:pPr>
      <w:r w:rsidRPr="00917007">
        <w:rPr>
          <w:rFonts w:ascii="Arial" w:hAnsi="Arial" w:cs="Arial"/>
          <w:sz w:val="20"/>
        </w:rPr>
        <w:t>Less than 2%</w:t>
      </w:r>
      <w:r w:rsidRPr="00917007">
        <w:rPr>
          <w:rFonts w:ascii="Arial" w:hAnsi="Arial" w:cs="Arial"/>
          <w:sz w:val="20"/>
        </w:rPr>
        <w:tab/>
      </w:r>
      <w:r w:rsidRPr="00917007">
        <w:rPr>
          <w:rFonts w:ascii="Arial" w:hAnsi="Arial" w:cs="Arial"/>
          <w:sz w:val="20"/>
        </w:rPr>
        <w:tab/>
      </w:r>
      <w:r w:rsidRPr="00917007">
        <w:rPr>
          <w:rFonts w:ascii="Arial" w:hAnsi="Arial" w:cs="Arial"/>
          <w:sz w:val="20"/>
        </w:rPr>
        <w:tab/>
        <w:t>As required</w:t>
      </w:r>
    </w:p>
    <w:p w14:paraId="2BE1E8AF" w14:textId="5ED7AEA7" w:rsidR="0041228A" w:rsidRPr="00917007" w:rsidRDefault="0041228A">
      <w:pPr>
        <w:ind w:firstLine="2160"/>
        <w:rPr>
          <w:rFonts w:ascii="Arial" w:hAnsi="Arial" w:cs="Arial"/>
          <w:sz w:val="20"/>
        </w:rPr>
      </w:pPr>
      <w:r w:rsidRPr="00917007">
        <w:rPr>
          <w:rFonts w:ascii="Arial" w:hAnsi="Arial" w:cs="Arial"/>
          <w:sz w:val="20"/>
        </w:rPr>
        <w:t>2% to 4%</w:t>
      </w:r>
      <w:r w:rsidRPr="00917007">
        <w:rPr>
          <w:rFonts w:ascii="Arial" w:hAnsi="Arial" w:cs="Arial"/>
          <w:sz w:val="20"/>
        </w:rPr>
        <w:tab/>
      </w:r>
      <w:r w:rsidRPr="00917007">
        <w:rPr>
          <w:rFonts w:ascii="Arial" w:hAnsi="Arial" w:cs="Arial"/>
          <w:sz w:val="20"/>
        </w:rPr>
        <w:tab/>
      </w:r>
      <w:r w:rsidRPr="00917007">
        <w:rPr>
          <w:rFonts w:ascii="Arial" w:hAnsi="Arial" w:cs="Arial"/>
          <w:sz w:val="20"/>
        </w:rPr>
        <w:tab/>
        <w:t>100 feet</w:t>
      </w:r>
    </w:p>
    <w:p w14:paraId="14A84CA8" w14:textId="135432FC" w:rsidR="0041228A" w:rsidRPr="00917007" w:rsidRDefault="0041228A">
      <w:pPr>
        <w:ind w:firstLine="2160"/>
        <w:rPr>
          <w:rFonts w:ascii="Arial" w:hAnsi="Arial" w:cs="Arial"/>
          <w:sz w:val="20"/>
        </w:rPr>
      </w:pPr>
      <w:r w:rsidRPr="00917007">
        <w:rPr>
          <w:rFonts w:ascii="Arial" w:hAnsi="Arial" w:cs="Arial"/>
          <w:sz w:val="20"/>
        </w:rPr>
        <w:t>4% to 10%</w:t>
      </w:r>
      <w:r w:rsidRPr="00917007">
        <w:rPr>
          <w:rFonts w:ascii="Arial" w:hAnsi="Arial" w:cs="Arial"/>
          <w:sz w:val="20"/>
        </w:rPr>
        <w:tab/>
      </w:r>
      <w:r w:rsidRPr="00917007">
        <w:rPr>
          <w:rFonts w:ascii="Arial" w:hAnsi="Arial" w:cs="Arial"/>
          <w:sz w:val="20"/>
        </w:rPr>
        <w:tab/>
      </w:r>
      <w:proofErr w:type="gramStart"/>
      <w:r w:rsidRPr="00917007">
        <w:rPr>
          <w:rFonts w:ascii="Arial" w:hAnsi="Arial" w:cs="Arial"/>
          <w:sz w:val="20"/>
        </w:rPr>
        <w:tab/>
        <w:t xml:space="preserve">  50</w:t>
      </w:r>
      <w:proofErr w:type="gramEnd"/>
      <w:r w:rsidRPr="00917007">
        <w:rPr>
          <w:rFonts w:ascii="Arial" w:hAnsi="Arial" w:cs="Arial"/>
          <w:sz w:val="20"/>
        </w:rPr>
        <w:t xml:space="preserve"> feet</w:t>
      </w:r>
    </w:p>
    <w:p w14:paraId="17917CA9" w14:textId="203499C2" w:rsidR="0041228A" w:rsidRPr="00917007" w:rsidRDefault="0041228A">
      <w:pPr>
        <w:ind w:firstLine="2160"/>
        <w:rPr>
          <w:rFonts w:ascii="Arial" w:hAnsi="Arial" w:cs="Arial"/>
          <w:sz w:val="20"/>
        </w:rPr>
      </w:pPr>
      <w:r w:rsidRPr="00917007">
        <w:rPr>
          <w:rFonts w:ascii="Arial" w:hAnsi="Arial" w:cs="Arial"/>
          <w:sz w:val="20"/>
        </w:rPr>
        <w:t>Over 10%</w:t>
      </w:r>
      <w:r w:rsidRPr="00917007">
        <w:rPr>
          <w:rFonts w:ascii="Arial" w:hAnsi="Arial" w:cs="Arial"/>
          <w:sz w:val="20"/>
        </w:rPr>
        <w:tab/>
      </w:r>
      <w:r w:rsidRPr="00917007">
        <w:rPr>
          <w:rFonts w:ascii="Arial" w:hAnsi="Arial" w:cs="Arial"/>
          <w:sz w:val="20"/>
        </w:rPr>
        <w:tab/>
      </w:r>
      <w:proofErr w:type="gramStart"/>
      <w:r w:rsidRPr="00917007">
        <w:rPr>
          <w:rFonts w:ascii="Arial" w:hAnsi="Arial" w:cs="Arial"/>
          <w:sz w:val="20"/>
        </w:rPr>
        <w:tab/>
        <w:t xml:space="preserve">  25</w:t>
      </w:r>
      <w:proofErr w:type="gramEnd"/>
      <w:r w:rsidRPr="00917007">
        <w:rPr>
          <w:rFonts w:ascii="Arial" w:hAnsi="Arial" w:cs="Arial"/>
          <w:sz w:val="20"/>
        </w:rPr>
        <w:t xml:space="preserve"> feet</w:t>
      </w:r>
    </w:p>
    <w:p w14:paraId="436818A4" w14:textId="77777777" w:rsidR="0041228A" w:rsidRPr="00917007" w:rsidRDefault="0041228A">
      <w:pPr>
        <w:rPr>
          <w:rFonts w:ascii="Arial" w:hAnsi="Arial" w:cs="Arial"/>
          <w:sz w:val="20"/>
        </w:rPr>
      </w:pPr>
    </w:p>
    <w:p w14:paraId="0B861CBB" w14:textId="77777777" w:rsidR="0041228A" w:rsidRPr="00917007" w:rsidRDefault="0041228A">
      <w:pPr>
        <w:pStyle w:val="1"/>
        <w:rPr>
          <w:rFonts w:ascii="Arial" w:hAnsi="Arial" w:cs="Arial"/>
          <w:sz w:val="20"/>
        </w:rPr>
      </w:pPr>
      <w:r w:rsidRPr="00917007">
        <w:rPr>
          <w:rFonts w:ascii="Arial" w:hAnsi="Arial" w:cs="Arial"/>
          <w:sz w:val="20"/>
        </w:rPr>
        <w:t>After storm drain, sanitary sewer and utility trenches are backfilled and compacted, the surfaces over such trenches shall be mounded slightly to prevent channeling of water in the trench area.  Care should be exercised to provide for cross flow at frequent intervals where trenches are not on the center line of a crowned street.</w:t>
      </w:r>
    </w:p>
    <w:p w14:paraId="3308DA8C" w14:textId="77777777" w:rsidR="0041228A" w:rsidRPr="00917007" w:rsidRDefault="0041228A">
      <w:pPr>
        <w:pStyle w:val="1"/>
        <w:numPr>
          <w:ilvl w:val="0"/>
          <w:numId w:val="0"/>
        </w:numPr>
        <w:rPr>
          <w:rFonts w:ascii="Arial" w:hAnsi="Arial" w:cs="Arial"/>
          <w:sz w:val="20"/>
        </w:rPr>
      </w:pPr>
    </w:p>
    <w:p w14:paraId="75B4F191" w14:textId="77777777" w:rsidR="0041228A" w:rsidRPr="00917007" w:rsidRDefault="0041228A">
      <w:pPr>
        <w:pStyle w:val="1"/>
        <w:rPr>
          <w:rFonts w:ascii="Arial" w:hAnsi="Arial" w:cs="Arial"/>
          <w:sz w:val="20"/>
        </w:rPr>
      </w:pPr>
      <w:r w:rsidRPr="00917007">
        <w:rPr>
          <w:rFonts w:ascii="Arial" w:hAnsi="Arial" w:cs="Arial"/>
          <w:sz w:val="20"/>
        </w:rPr>
        <w:t xml:space="preserve">Sediment traps shall be cleaned out whenever sediment reaches the sediment cleanout level indicated on the detail on this sheet.  It is the Contractor’s responsibility to clean the desilting basins and the sediment traps.  </w:t>
      </w:r>
    </w:p>
    <w:p w14:paraId="39A4372B" w14:textId="77777777" w:rsidR="0041228A" w:rsidRPr="00917007" w:rsidRDefault="0041228A">
      <w:pPr>
        <w:pStyle w:val="1"/>
        <w:numPr>
          <w:ilvl w:val="0"/>
          <w:numId w:val="0"/>
        </w:numPr>
        <w:rPr>
          <w:rFonts w:ascii="Arial" w:hAnsi="Arial" w:cs="Arial"/>
          <w:sz w:val="20"/>
        </w:rPr>
      </w:pPr>
    </w:p>
    <w:p w14:paraId="6BE5513F" w14:textId="77777777" w:rsidR="0041228A" w:rsidRPr="00917007" w:rsidRDefault="0041228A">
      <w:pPr>
        <w:pStyle w:val="1"/>
        <w:rPr>
          <w:rFonts w:ascii="Arial" w:hAnsi="Arial" w:cs="Arial"/>
          <w:sz w:val="20"/>
        </w:rPr>
      </w:pPr>
      <w:r w:rsidRPr="00917007">
        <w:rPr>
          <w:rFonts w:ascii="Arial" w:hAnsi="Arial" w:cs="Arial"/>
          <w:sz w:val="20"/>
        </w:rPr>
        <w:t>This plan may not cover all the situations that arise during construction due to unanticipated field conditions.  Variations may be made to these plans in the field, subject to approval of the City Engineer.</w:t>
      </w:r>
    </w:p>
    <w:p w14:paraId="576ADBEA" w14:textId="77777777" w:rsidR="0041228A" w:rsidRPr="00917007" w:rsidRDefault="0041228A">
      <w:pPr>
        <w:pStyle w:val="1"/>
        <w:numPr>
          <w:ilvl w:val="0"/>
          <w:numId w:val="0"/>
        </w:numPr>
        <w:rPr>
          <w:rFonts w:ascii="Arial" w:hAnsi="Arial" w:cs="Arial"/>
          <w:sz w:val="20"/>
        </w:rPr>
      </w:pPr>
    </w:p>
    <w:p w14:paraId="39838DEE" w14:textId="77777777" w:rsidR="0041228A" w:rsidRPr="00917007" w:rsidRDefault="0041228A">
      <w:pPr>
        <w:pStyle w:val="1"/>
        <w:rPr>
          <w:rFonts w:ascii="Arial" w:hAnsi="Arial" w:cs="Arial"/>
          <w:sz w:val="20"/>
        </w:rPr>
      </w:pPr>
      <w:r w:rsidRPr="00917007">
        <w:rPr>
          <w:rFonts w:ascii="Arial" w:hAnsi="Arial" w:cs="Arial"/>
          <w:sz w:val="20"/>
        </w:rPr>
        <w:t>Erosion control structures shall be adjusted by the Contractor to reflect all changes in drainage as streets and building pads are being installed.</w:t>
      </w:r>
    </w:p>
    <w:sectPr w:rsidR="0041228A" w:rsidRPr="0091700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pgMar w:top="1152" w:right="1440" w:bottom="1296" w:left="1440" w:header="1440" w:footer="10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6F6AA" w14:textId="77777777" w:rsidR="002E123A" w:rsidRDefault="002E123A" w:rsidP="002E123A">
      <w:r>
        <w:separator/>
      </w:r>
    </w:p>
  </w:endnote>
  <w:endnote w:type="continuationSeparator" w:id="0">
    <w:p w14:paraId="03D953D0" w14:textId="77777777" w:rsidR="002E123A" w:rsidRDefault="002E123A" w:rsidP="002E1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3A9E7" w14:textId="77777777" w:rsidR="002E123A" w:rsidRDefault="002E12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763E3" w14:textId="57F77A5E" w:rsidR="002E123A" w:rsidRPr="00B938DA" w:rsidRDefault="002E123A" w:rsidP="002E123A">
    <w:pPr>
      <w:pStyle w:val="Footer"/>
      <w:rPr>
        <w:rFonts w:ascii="Arial" w:hAnsi="Arial" w:cs="Arial"/>
        <w:sz w:val="14"/>
        <w:szCs w:val="14"/>
      </w:rPr>
    </w:pPr>
    <w:r w:rsidRPr="00B938DA">
      <w:rPr>
        <w:rFonts w:ascii="Arial" w:hAnsi="Arial" w:cs="Arial"/>
        <w:sz w:val="14"/>
        <w:szCs w:val="14"/>
      </w:rPr>
      <w:fldChar w:fldCharType="begin"/>
    </w:r>
    <w:r w:rsidRPr="00B938DA">
      <w:rPr>
        <w:rFonts w:ascii="Arial" w:hAnsi="Arial" w:cs="Arial"/>
        <w:sz w:val="14"/>
        <w:szCs w:val="14"/>
      </w:rPr>
      <w:instrText xml:space="preserve"> FILENAME \p </w:instrText>
    </w:r>
    <w:r w:rsidRPr="00B938DA">
      <w:rPr>
        <w:rFonts w:ascii="Arial" w:hAnsi="Arial" w:cs="Arial"/>
        <w:sz w:val="14"/>
        <w:szCs w:val="14"/>
      </w:rPr>
      <w:fldChar w:fldCharType="separate"/>
    </w:r>
    <w:r w:rsidR="00B938DA" w:rsidRPr="00B938DA">
      <w:rPr>
        <w:rFonts w:ascii="Arial" w:hAnsi="Arial" w:cs="Arial"/>
        <w:noProof/>
        <w:sz w:val="14"/>
        <w:szCs w:val="14"/>
      </w:rPr>
      <w:t>H:\_ENG Counter\Site Development - Improvement Plans\ErosionControlNotes2022.docx</w:t>
    </w:r>
    <w:r w:rsidRPr="00B938DA">
      <w:rPr>
        <w:rFonts w:ascii="Arial" w:hAnsi="Arial" w:cs="Arial"/>
        <w:sz w:val="14"/>
        <w:szCs w:val="14"/>
      </w:rPr>
      <w:fldChar w:fldCharType="end"/>
    </w:r>
    <w:r w:rsidRPr="00B938DA">
      <w:rPr>
        <w:rFonts w:ascii="Arial" w:hAnsi="Arial" w:cs="Arial"/>
        <w:sz w:val="14"/>
        <w:szCs w:val="14"/>
      </w:rPr>
      <w:tab/>
    </w:r>
    <w:bookmarkStart w:id="0" w:name="_Hlk113017347"/>
    <w:r w:rsidRPr="00B938DA">
      <w:rPr>
        <w:rFonts w:ascii="Arial" w:hAnsi="Arial" w:cs="Arial"/>
        <w:sz w:val="14"/>
        <w:szCs w:val="14"/>
      </w:rPr>
      <w:t>Rev. 9/2022</w:t>
    </w:r>
    <w:bookmarkEnd w:id="0"/>
  </w:p>
  <w:p w14:paraId="523CB0FF" w14:textId="77777777" w:rsidR="002E123A" w:rsidRDefault="002E12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72A1C" w14:textId="77777777" w:rsidR="002E123A" w:rsidRDefault="002E12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19BF6" w14:textId="77777777" w:rsidR="002E123A" w:rsidRDefault="002E123A" w:rsidP="002E123A">
      <w:r>
        <w:separator/>
      </w:r>
    </w:p>
  </w:footnote>
  <w:footnote w:type="continuationSeparator" w:id="0">
    <w:p w14:paraId="48C6B4FA" w14:textId="77777777" w:rsidR="002E123A" w:rsidRDefault="002E123A" w:rsidP="002E1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4F682" w14:textId="77777777" w:rsidR="002E123A" w:rsidRDefault="002E12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D7795" w14:textId="77777777" w:rsidR="002E123A" w:rsidRDefault="002E12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487E3" w14:textId="77777777" w:rsidR="002E123A" w:rsidRDefault="002E12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1"/>
      <w:lvlText w:val="%1."/>
      <w:lvlJc w:val="left"/>
      <w:pPr>
        <w:tabs>
          <w:tab w:val="num" w:pos="720"/>
        </w:tabs>
      </w:pPr>
    </w:lvl>
  </w:abstractNum>
  <w:num w:numId="1">
    <w:abstractNumId w:val="0"/>
    <w:lvlOverride w:ilvl="0">
      <w:lvl w:ilvl="0">
        <w:start w:val="1"/>
        <w:numFmt w:val="decimal"/>
        <w:pStyle w:val="1"/>
        <w:lvlText w:val="%1."/>
        <w:lvlJc w:val="left"/>
      </w:lvl>
    </w:lvlOverride>
  </w:num>
  <w:num w:numId="2">
    <w:abstractNumId w:val="0"/>
    <w:lvlOverride w:ilvl="0">
      <w:startOverride w:val="29"/>
      <w:lvl w:ilvl="0">
        <w:start w:val="29"/>
        <w:numFmt w:val="decimal"/>
        <w:pStyle w:val="1"/>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B4F"/>
    <w:rsid w:val="0020190C"/>
    <w:rsid w:val="002E123A"/>
    <w:rsid w:val="003376A3"/>
    <w:rsid w:val="0034645E"/>
    <w:rsid w:val="0041228A"/>
    <w:rsid w:val="00502B2A"/>
    <w:rsid w:val="00505F86"/>
    <w:rsid w:val="005104B6"/>
    <w:rsid w:val="006B7B4F"/>
    <w:rsid w:val="0071122B"/>
    <w:rsid w:val="00917007"/>
    <w:rsid w:val="00951680"/>
    <w:rsid w:val="009B34E5"/>
    <w:rsid w:val="00B03175"/>
    <w:rsid w:val="00B93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A247F4"/>
  <w15:chartTrackingRefBased/>
  <w15:docId w15:val="{B8F4CAE3-8B42-4F15-9E87-31D6B4AFE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1">
    <w:name w:val="1"/>
    <w:aliases w:val="2,3"/>
    <w:basedOn w:val="Normal"/>
    <w:pPr>
      <w:numPr>
        <w:numId w:val="1"/>
      </w:numPr>
      <w:ind w:left="720" w:hanging="720"/>
    </w:pPr>
  </w:style>
  <w:style w:type="paragraph" w:styleId="Title">
    <w:name w:val="Title"/>
    <w:basedOn w:val="Normal"/>
    <w:qFormat/>
    <w:pPr>
      <w:jc w:val="center"/>
    </w:pPr>
    <w:rPr>
      <w:b/>
    </w:rPr>
  </w:style>
  <w:style w:type="paragraph" w:styleId="Header">
    <w:name w:val="header"/>
    <w:basedOn w:val="Normal"/>
    <w:link w:val="HeaderChar"/>
    <w:uiPriority w:val="99"/>
    <w:unhideWhenUsed/>
    <w:rsid w:val="002E123A"/>
    <w:pPr>
      <w:tabs>
        <w:tab w:val="center" w:pos="4680"/>
        <w:tab w:val="right" w:pos="9360"/>
      </w:tabs>
    </w:pPr>
  </w:style>
  <w:style w:type="character" w:customStyle="1" w:styleId="HeaderChar">
    <w:name w:val="Header Char"/>
    <w:basedOn w:val="DefaultParagraphFont"/>
    <w:link w:val="Header"/>
    <w:uiPriority w:val="99"/>
    <w:rsid w:val="002E123A"/>
    <w:rPr>
      <w:snapToGrid w:val="0"/>
      <w:sz w:val="24"/>
    </w:rPr>
  </w:style>
  <w:style w:type="paragraph" w:styleId="Footer">
    <w:name w:val="footer"/>
    <w:basedOn w:val="Normal"/>
    <w:link w:val="FooterChar"/>
    <w:unhideWhenUsed/>
    <w:rsid w:val="002E123A"/>
    <w:pPr>
      <w:tabs>
        <w:tab w:val="center" w:pos="4680"/>
        <w:tab w:val="right" w:pos="9360"/>
      </w:tabs>
    </w:pPr>
  </w:style>
  <w:style w:type="character" w:customStyle="1" w:styleId="FooterChar">
    <w:name w:val="Footer Char"/>
    <w:basedOn w:val="DefaultParagraphFont"/>
    <w:link w:val="Footer"/>
    <w:uiPriority w:val="99"/>
    <w:rsid w:val="002E123A"/>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1278</Words>
  <Characters>6642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CITY OF WALNUT CREEK</vt:lpstr>
    </vt:vector>
  </TitlesOfParts>
  <Company>City of Walnut Creek</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WALNUT CREEK</dc:title>
  <dc:subject/>
  <dc:creator>Rachel Slick</dc:creator>
  <cp:keywords/>
  <cp:lastModifiedBy>Cathleen Terentieff</cp:lastModifiedBy>
  <cp:revision>4</cp:revision>
  <cp:lastPrinted>2000-08-31T16:29:00Z</cp:lastPrinted>
  <dcterms:created xsi:type="dcterms:W3CDTF">2022-09-02T20:20:00Z</dcterms:created>
  <dcterms:modified xsi:type="dcterms:W3CDTF">2022-09-09T17:53:00Z</dcterms:modified>
</cp:coreProperties>
</file>